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1D" w:rsidRDefault="0038761D" w:rsidP="000D242A">
      <w:pPr>
        <w:spacing w:after="0"/>
        <w:jc w:val="center"/>
        <w:rPr>
          <w:rFonts w:ascii="Times New Roman" w:hAnsi="Times New Roman"/>
          <w:sz w:val="28"/>
          <w:szCs w:val="28"/>
        </w:rPr>
      </w:pPr>
      <w:r>
        <w:rPr>
          <w:rFonts w:ascii="Times New Roman" w:hAnsi="Times New Roman"/>
          <w:b/>
          <w:sz w:val="28"/>
          <w:szCs w:val="28"/>
        </w:rPr>
        <w:t>REGULAMIN WYCIECZEK SZKOLNYCH - SP 21 w Rzeszowie</w:t>
      </w:r>
    </w:p>
    <w:p w:rsidR="0038761D" w:rsidRDefault="0038761D" w:rsidP="0038761D">
      <w:pPr>
        <w:spacing w:after="0"/>
        <w:rPr>
          <w:rFonts w:ascii="Times New Roman" w:hAnsi="Times New Roman"/>
          <w:sz w:val="24"/>
          <w:szCs w:val="24"/>
        </w:rPr>
      </w:pPr>
    </w:p>
    <w:p w:rsidR="0038761D" w:rsidRDefault="0038761D" w:rsidP="0038761D">
      <w:pPr>
        <w:numPr>
          <w:ilvl w:val="0"/>
          <w:numId w:val="1"/>
        </w:numPr>
        <w:spacing w:after="41" w:line="268" w:lineRule="auto"/>
        <w:ind w:hanging="427"/>
        <w:jc w:val="both"/>
        <w:rPr>
          <w:rFonts w:ascii="Times New Roman" w:hAnsi="Times New Roman"/>
          <w:sz w:val="24"/>
          <w:szCs w:val="24"/>
        </w:rPr>
      </w:pPr>
      <w:r>
        <w:rPr>
          <w:rFonts w:ascii="Times New Roman" w:hAnsi="Times New Roman"/>
          <w:sz w:val="24"/>
          <w:szCs w:val="24"/>
        </w:rPr>
        <w:t xml:space="preserve"> Szkoła może organizować dla wychowanków i uczniów różnorodne formy krajoznawstwa i turystyki. </w:t>
      </w:r>
    </w:p>
    <w:p w:rsidR="0038761D" w:rsidRDefault="0038761D" w:rsidP="0038761D">
      <w:pPr>
        <w:numPr>
          <w:ilvl w:val="0"/>
          <w:numId w:val="1"/>
        </w:numPr>
        <w:spacing w:after="41" w:line="268" w:lineRule="auto"/>
        <w:ind w:hanging="427"/>
        <w:jc w:val="both"/>
        <w:rPr>
          <w:rFonts w:ascii="Times New Roman" w:hAnsi="Times New Roman"/>
          <w:sz w:val="24"/>
          <w:szCs w:val="24"/>
        </w:rPr>
      </w:pPr>
      <w:r>
        <w:rPr>
          <w:rFonts w:ascii="Times New Roman" w:hAnsi="Times New Roman"/>
          <w:sz w:val="24"/>
          <w:szCs w:val="24"/>
        </w:rPr>
        <w:t xml:space="preserve">W organizowaniu form krajoznawstwa i turystyki, szkoły mogą współdziałać ze stowarzyszeniami i innymi podmiotami, których przedmiotem działalności jest krajoznawstwo i turystyka. </w:t>
      </w:r>
    </w:p>
    <w:p w:rsidR="0038761D" w:rsidRDefault="0038761D" w:rsidP="0038761D">
      <w:pPr>
        <w:numPr>
          <w:ilvl w:val="0"/>
          <w:numId w:val="1"/>
        </w:numPr>
        <w:spacing w:after="41" w:line="268" w:lineRule="auto"/>
        <w:ind w:hanging="427"/>
        <w:jc w:val="both"/>
        <w:rPr>
          <w:rFonts w:ascii="Times New Roman" w:hAnsi="Times New Roman"/>
          <w:sz w:val="24"/>
          <w:szCs w:val="24"/>
        </w:rPr>
      </w:pPr>
      <w:r>
        <w:rPr>
          <w:rFonts w:ascii="Times New Roman" w:hAnsi="Times New Roman"/>
          <w:sz w:val="24"/>
          <w:szCs w:val="24"/>
        </w:rPr>
        <w:t xml:space="preserve">Organizowanie przez szkoły krajoznawstwa i turystyki ma na celu w szczególności: </w:t>
      </w:r>
    </w:p>
    <w:p w:rsidR="0038761D" w:rsidRDefault="0038761D" w:rsidP="0038761D">
      <w:pPr>
        <w:numPr>
          <w:ilvl w:val="1"/>
          <w:numId w:val="1"/>
        </w:numPr>
        <w:spacing w:after="9" w:line="268" w:lineRule="auto"/>
        <w:ind w:hanging="425"/>
        <w:jc w:val="both"/>
        <w:rPr>
          <w:rFonts w:ascii="Times New Roman" w:hAnsi="Times New Roman"/>
          <w:sz w:val="24"/>
          <w:szCs w:val="24"/>
        </w:rPr>
      </w:pPr>
      <w:r>
        <w:rPr>
          <w:rFonts w:ascii="Times New Roman" w:hAnsi="Times New Roman"/>
          <w:sz w:val="24"/>
          <w:szCs w:val="24"/>
        </w:rPr>
        <w:t xml:space="preserve">poznawanie kraju, jego środowiska przyrodniczego, tradycji, zabytków kultury </w:t>
      </w:r>
    </w:p>
    <w:p w:rsidR="0038761D" w:rsidRDefault="0038761D" w:rsidP="0038761D">
      <w:pPr>
        <w:ind w:left="852"/>
        <w:rPr>
          <w:rFonts w:ascii="Times New Roman" w:hAnsi="Times New Roman"/>
          <w:sz w:val="24"/>
          <w:szCs w:val="24"/>
        </w:rPr>
      </w:pPr>
      <w:r>
        <w:rPr>
          <w:rFonts w:ascii="Times New Roman" w:hAnsi="Times New Roman"/>
          <w:sz w:val="24"/>
          <w:szCs w:val="24"/>
        </w:rPr>
        <w:t xml:space="preserve">i historii,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poznawanie kultury i języka innych państw,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poszerzanie wiedzy z różnych dziedzin życia społecznego, gospodarczego i kulturalnego,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wspomaganie rodziny i szkoły w procesie wychowania,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upowszechnianie wśród dzieci i młodzieży zasad ochrony środowiska naturalnego oraz umiejętności korzystania z zasobów przyrody, </w:t>
      </w:r>
    </w:p>
    <w:p w:rsidR="0038761D" w:rsidRDefault="0038761D" w:rsidP="0038761D">
      <w:pPr>
        <w:numPr>
          <w:ilvl w:val="1"/>
          <w:numId w:val="1"/>
        </w:numPr>
        <w:spacing w:after="7" w:line="268" w:lineRule="auto"/>
        <w:ind w:hanging="425"/>
        <w:jc w:val="both"/>
        <w:rPr>
          <w:rFonts w:ascii="Times New Roman" w:hAnsi="Times New Roman"/>
          <w:sz w:val="24"/>
          <w:szCs w:val="24"/>
        </w:rPr>
      </w:pPr>
      <w:r>
        <w:rPr>
          <w:rFonts w:ascii="Times New Roman" w:hAnsi="Times New Roman"/>
          <w:sz w:val="24"/>
          <w:szCs w:val="24"/>
        </w:rPr>
        <w:t xml:space="preserve">podnoszenie sprawności fizycznej,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upowszechnianie form aktywnego wypoczynku,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przeciwdziałanie patologii społecznej,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poznawanie zasad bezpiecznego zachowania się w różnych sytuacjach. </w:t>
      </w:r>
    </w:p>
    <w:p w:rsidR="0038761D" w:rsidRDefault="0038761D" w:rsidP="0038761D">
      <w:pPr>
        <w:numPr>
          <w:ilvl w:val="0"/>
          <w:numId w:val="1"/>
        </w:numPr>
        <w:spacing w:after="41" w:line="268" w:lineRule="auto"/>
        <w:ind w:hanging="427"/>
        <w:jc w:val="both"/>
        <w:rPr>
          <w:rFonts w:ascii="Times New Roman" w:hAnsi="Times New Roman"/>
          <w:sz w:val="24"/>
          <w:szCs w:val="24"/>
        </w:rPr>
      </w:pPr>
      <w:r>
        <w:rPr>
          <w:rFonts w:ascii="Times New Roman" w:hAnsi="Times New Roman"/>
          <w:sz w:val="24"/>
          <w:szCs w:val="24"/>
        </w:rPr>
        <w:t xml:space="preserve">Krajoznawstwo i turystyka może być organizowana w ramach zajęć lekcyjnych, pozalekcyjnych oraz pozaszkolnych. </w:t>
      </w:r>
    </w:p>
    <w:p w:rsidR="0038761D" w:rsidRDefault="0038761D" w:rsidP="0038761D">
      <w:pPr>
        <w:numPr>
          <w:ilvl w:val="0"/>
          <w:numId w:val="1"/>
        </w:numPr>
        <w:spacing w:after="7" w:line="268" w:lineRule="auto"/>
        <w:ind w:hanging="427"/>
        <w:jc w:val="both"/>
        <w:rPr>
          <w:rFonts w:ascii="Times New Roman" w:hAnsi="Times New Roman"/>
          <w:sz w:val="24"/>
          <w:szCs w:val="24"/>
        </w:rPr>
      </w:pPr>
      <w:r>
        <w:rPr>
          <w:rFonts w:ascii="Times New Roman" w:hAnsi="Times New Roman"/>
          <w:sz w:val="24"/>
          <w:szCs w:val="24"/>
        </w:rPr>
        <w:t xml:space="preserve">Organizowanie krajoznawstwa i turystyki odbywa się w następujących formach: </w:t>
      </w:r>
    </w:p>
    <w:p w:rsidR="0038761D" w:rsidRDefault="0038761D" w:rsidP="0038761D">
      <w:pPr>
        <w:numPr>
          <w:ilvl w:val="1"/>
          <w:numId w:val="1"/>
        </w:numPr>
        <w:spacing w:after="5" w:line="268" w:lineRule="auto"/>
        <w:ind w:hanging="425"/>
        <w:jc w:val="both"/>
        <w:rPr>
          <w:rFonts w:ascii="Times New Roman" w:hAnsi="Times New Roman"/>
          <w:sz w:val="24"/>
          <w:szCs w:val="24"/>
        </w:rPr>
      </w:pPr>
      <w:r>
        <w:rPr>
          <w:rFonts w:ascii="Times New Roman" w:hAnsi="Times New Roman"/>
          <w:sz w:val="24"/>
          <w:szCs w:val="24"/>
        </w:rPr>
        <w:t xml:space="preserve">wycieczki przedmiotowe i krajoznawczo-turystyczne - inicjowane i realizowane przez nauczycieli w ramach realizacji podstawy programowej,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imprezy krajoznawczo-turystyczne, takie jak: biwaki, konkursy, turnieje,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imprezy wyjazdowe - związane z realizacją programu nauczania, takie jak: zielone czy białe szkoły,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wyjazdy zagraniczne </w:t>
      </w:r>
    </w:p>
    <w:p w:rsidR="0038761D" w:rsidRDefault="0038761D" w:rsidP="0038761D">
      <w:pPr>
        <w:numPr>
          <w:ilvl w:val="0"/>
          <w:numId w:val="1"/>
        </w:numPr>
        <w:spacing w:after="41" w:line="268" w:lineRule="auto"/>
        <w:ind w:hanging="427"/>
        <w:jc w:val="both"/>
        <w:rPr>
          <w:rFonts w:ascii="Times New Roman" w:hAnsi="Times New Roman"/>
          <w:sz w:val="24"/>
          <w:szCs w:val="24"/>
        </w:rPr>
      </w:pPr>
      <w:r>
        <w:rPr>
          <w:rFonts w:ascii="Times New Roman" w:hAnsi="Times New Roman"/>
          <w:sz w:val="24"/>
          <w:szCs w:val="24"/>
        </w:rPr>
        <w:t xml:space="preserve">Organizację i program wycieczek oraz imprez dostosowuje się do wieku, zainteresowań i potrzeb uczniów, ich stanu zdrowia, sprawności fizycznej. </w:t>
      </w:r>
    </w:p>
    <w:p w:rsidR="0038761D" w:rsidRDefault="0038761D" w:rsidP="0038761D">
      <w:pPr>
        <w:numPr>
          <w:ilvl w:val="0"/>
          <w:numId w:val="1"/>
        </w:numPr>
        <w:spacing w:after="41" w:line="268" w:lineRule="auto"/>
        <w:ind w:hanging="427"/>
        <w:jc w:val="both"/>
        <w:rPr>
          <w:rFonts w:ascii="Times New Roman" w:hAnsi="Times New Roman"/>
          <w:b/>
          <w:sz w:val="24"/>
          <w:szCs w:val="24"/>
        </w:rPr>
      </w:pPr>
      <w:r>
        <w:rPr>
          <w:rFonts w:ascii="Times New Roman" w:hAnsi="Times New Roman"/>
          <w:sz w:val="24"/>
          <w:szCs w:val="24"/>
        </w:rPr>
        <w:t xml:space="preserve">Szkoła może organizować wycieczki i imprezy zagraniczne w formach wymienionych w p. 5. Zgodę na zorganizowanie wycieczek i imprez zagranicznych wyraża Dyrektor szkoły. Udział uczniów niepełnoletnich w wycieczkach, wymaga zgody ich rodziców/ prawnych opiekunów. </w:t>
      </w:r>
      <w:r>
        <w:rPr>
          <w:rFonts w:ascii="Times New Roman" w:hAnsi="Times New Roman"/>
          <w:b/>
          <w:sz w:val="24"/>
          <w:szCs w:val="24"/>
        </w:rPr>
        <w:t>(Oświadczenie rodzica/prawnego opiekuna dotyczące udziału ucznia w wycieczce)</w:t>
      </w:r>
    </w:p>
    <w:p w:rsidR="0038761D" w:rsidRDefault="0038761D" w:rsidP="0038761D">
      <w:pPr>
        <w:numPr>
          <w:ilvl w:val="0"/>
          <w:numId w:val="1"/>
        </w:numPr>
        <w:spacing w:after="41" w:line="268" w:lineRule="auto"/>
        <w:ind w:hanging="427"/>
        <w:jc w:val="both"/>
        <w:rPr>
          <w:rFonts w:ascii="Times New Roman" w:hAnsi="Times New Roman"/>
          <w:b/>
          <w:sz w:val="24"/>
          <w:szCs w:val="24"/>
        </w:rPr>
      </w:pPr>
      <w:r>
        <w:rPr>
          <w:rFonts w:ascii="Times New Roman" w:hAnsi="Times New Roman"/>
          <w:sz w:val="24"/>
          <w:szCs w:val="24"/>
        </w:rPr>
        <w:t xml:space="preserve">Wycieczkę lub imprezę przygotowuje się pod względem programowym i organizacyjnym, a następnie informuje się uczestników i ich rodziców/prawnych opiekunów o podjętych ustaleniach, a w szczególności o: celu, trasie, harmonogramie i regulaminie. </w:t>
      </w:r>
      <w:r>
        <w:rPr>
          <w:rFonts w:ascii="Times New Roman" w:hAnsi="Times New Roman"/>
          <w:b/>
          <w:sz w:val="24"/>
          <w:szCs w:val="24"/>
        </w:rPr>
        <w:t>(karta wycieczki).</w:t>
      </w:r>
    </w:p>
    <w:p w:rsidR="0038761D" w:rsidRDefault="0038761D" w:rsidP="0038761D">
      <w:pPr>
        <w:numPr>
          <w:ilvl w:val="0"/>
          <w:numId w:val="1"/>
        </w:numPr>
        <w:spacing w:after="41" w:line="268" w:lineRule="auto"/>
        <w:ind w:hanging="427"/>
        <w:jc w:val="both"/>
        <w:rPr>
          <w:rFonts w:ascii="Times New Roman" w:hAnsi="Times New Roman"/>
          <w:b/>
          <w:sz w:val="24"/>
          <w:szCs w:val="24"/>
        </w:rPr>
      </w:pPr>
      <w:r>
        <w:rPr>
          <w:rFonts w:ascii="Times New Roman" w:hAnsi="Times New Roman"/>
          <w:sz w:val="24"/>
          <w:szCs w:val="24"/>
        </w:rPr>
        <w:t>Osobami odpowiedzialnymi za bezpieczeństwo uczniów podczas wycieczki, są kierownik wycieczki i opiekunowie grup. Opieka ich ma charakter ciągły.</w:t>
      </w:r>
    </w:p>
    <w:p w:rsidR="0038761D" w:rsidRDefault="0038761D" w:rsidP="0038761D">
      <w:pPr>
        <w:numPr>
          <w:ilvl w:val="0"/>
          <w:numId w:val="1"/>
        </w:numPr>
        <w:spacing w:after="41" w:line="268" w:lineRule="auto"/>
        <w:ind w:hanging="427"/>
        <w:jc w:val="both"/>
        <w:rPr>
          <w:rFonts w:ascii="Times New Roman" w:hAnsi="Times New Roman"/>
          <w:b/>
          <w:sz w:val="24"/>
          <w:szCs w:val="24"/>
        </w:rPr>
      </w:pPr>
      <w:r>
        <w:rPr>
          <w:rFonts w:ascii="Times New Roman" w:hAnsi="Times New Roman"/>
          <w:sz w:val="24"/>
          <w:szCs w:val="24"/>
        </w:rPr>
        <w:lastRenderedPageBreak/>
        <w:t xml:space="preserve">Miejscem zbiórki uczniów rozpoczynającej i kończącej wycieczkę jest wejście do szkoły, skąd uczniowie są przyprowadzani i odbierani wyłącznie pod opieką rodziców. Istnieje możliwość odebrania dziecka przez rodziców w wyznaczonym miejscu na trasie powrotu. </w:t>
      </w:r>
      <w:r>
        <w:rPr>
          <w:rFonts w:ascii="Times New Roman" w:hAnsi="Times New Roman"/>
          <w:b/>
          <w:sz w:val="24"/>
          <w:szCs w:val="24"/>
        </w:rPr>
        <w:t xml:space="preserve">(informacja pisemna- zgoda na samodzielny powrót niepełnoletniego ucznia)  </w:t>
      </w:r>
    </w:p>
    <w:p w:rsidR="0038761D" w:rsidRDefault="0038761D" w:rsidP="0038761D">
      <w:pPr>
        <w:numPr>
          <w:ilvl w:val="0"/>
          <w:numId w:val="1"/>
        </w:numPr>
        <w:spacing w:after="7" w:line="268" w:lineRule="auto"/>
        <w:ind w:hanging="427"/>
        <w:jc w:val="both"/>
        <w:rPr>
          <w:rFonts w:ascii="Times New Roman" w:hAnsi="Times New Roman"/>
          <w:sz w:val="24"/>
          <w:szCs w:val="24"/>
        </w:rPr>
      </w:pPr>
      <w:r>
        <w:rPr>
          <w:rFonts w:ascii="Times New Roman" w:hAnsi="Times New Roman"/>
          <w:sz w:val="24"/>
          <w:szCs w:val="24"/>
        </w:rPr>
        <w:t xml:space="preserve">Kierownik wycieczki lub imprezy w szczególności: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opracowuje program i harmonogram wycieczki lub imprezy, przedstawia je dyrektorowi do zatwierdzenia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zapoznaje z planem wycieczki rodziców i uczniów </w:t>
      </w:r>
    </w:p>
    <w:p w:rsidR="0038761D" w:rsidRDefault="0038761D" w:rsidP="0038761D">
      <w:pPr>
        <w:numPr>
          <w:ilvl w:val="1"/>
          <w:numId w:val="1"/>
        </w:numPr>
        <w:spacing w:after="65" w:line="268" w:lineRule="auto"/>
        <w:ind w:hanging="425"/>
        <w:jc w:val="both"/>
        <w:rPr>
          <w:rFonts w:ascii="Times New Roman" w:hAnsi="Times New Roman"/>
          <w:sz w:val="24"/>
          <w:szCs w:val="24"/>
        </w:rPr>
      </w:pPr>
      <w:r>
        <w:rPr>
          <w:rFonts w:ascii="Times New Roman" w:hAnsi="Times New Roman"/>
          <w:sz w:val="24"/>
          <w:szCs w:val="24"/>
        </w:rPr>
        <w:t xml:space="preserve">przedstawia dyrektorowi do zatwierdzenia kartę wycieczki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opracowuje regulamin  i zapoznaje z nim wszystkich uczestników, </w:t>
      </w:r>
    </w:p>
    <w:p w:rsidR="0038761D" w:rsidRDefault="0038761D" w:rsidP="0038761D">
      <w:pPr>
        <w:numPr>
          <w:ilvl w:val="1"/>
          <w:numId w:val="1"/>
        </w:numPr>
        <w:spacing w:after="86" w:line="268" w:lineRule="auto"/>
        <w:ind w:hanging="425"/>
        <w:jc w:val="both"/>
        <w:rPr>
          <w:rFonts w:ascii="Times New Roman" w:hAnsi="Times New Roman"/>
          <w:sz w:val="24"/>
          <w:szCs w:val="24"/>
        </w:rPr>
      </w:pPr>
      <w:r>
        <w:rPr>
          <w:rFonts w:ascii="Times New Roman" w:hAnsi="Times New Roman"/>
          <w:sz w:val="24"/>
          <w:szCs w:val="24"/>
        </w:rPr>
        <w:t xml:space="preserve">gromadzi pełną dokumentację  i przedstawia ją dyrektorowi/wicedyrektorowi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zapewnia warunki do pełnej realizacji programu i regulaminu wycieczki lub imprezy oraz sprawuje nadzór w tym zakresie, </w:t>
      </w:r>
    </w:p>
    <w:p w:rsidR="0038761D" w:rsidRDefault="0038761D" w:rsidP="0038761D">
      <w:pPr>
        <w:numPr>
          <w:ilvl w:val="1"/>
          <w:numId w:val="1"/>
        </w:numPr>
        <w:spacing w:after="15" w:line="268" w:lineRule="auto"/>
        <w:ind w:hanging="425"/>
        <w:jc w:val="both"/>
        <w:rPr>
          <w:rFonts w:ascii="Times New Roman" w:hAnsi="Times New Roman"/>
          <w:sz w:val="24"/>
          <w:szCs w:val="24"/>
        </w:rPr>
      </w:pPr>
      <w:r>
        <w:rPr>
          <w:rFonts w:ascii="Times New Roman" w:hAnsi="Times New Roman"/>
          <w:sz w:val="24"/>
          <w:szCs w:val="24"/>
        </w:rPr>
        <w:t xml:space="preserve">zapoznaje uczestników z zasadami bezpieczeństwa oraz zapewnia warunki do ich przestrzegania,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określa zadania opiekuna w zakresie realizacji programu, zapewnienia opieki i bezpieczeństwa uczestnikom wycieczki lub imprezy,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nadzoruje wyposażenie uczestników oraz pobiera z gabinetu pielęgniarki apteczkę pierwszej pomocy,</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organizuje transport, wyżywienie i noclegi dla uczestników,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dokonuje podziału zadań wśród uczestników, </w:t>
      </w:r>
    </w:p>
    <w:p w:rsidR="0038761D" w:rsidRDefault="0038761D" w:rsidP="0038761D">
      <w:pPr>
        <w:numPr>
          <w:ilvl w:val="1"/>
          <w:numId w:val="1"/>
        </w:numPr>
        <w:spacing w:after="7" w:line="268" w:lineRule="auto"/>
        <w:ind w:hanging="425"/>
        <w:jc w:val="both"/>
        <w:rPr>
          <w:rFonts w:ascii="Times New Roman" w:hAnsi="Times New Roman"/>
          <w:sz w:val="24"/>
          <w:szCs w:val="24"/>
        </w:rPr>
      </w:pPr>
      <w:r>
        <w:rPr>
          <w:rFonts w:ascii="Times New Roman" w:hAnsi="Times New Roman"/>
          <w:sz w:val="24"/>
          <w:szCs w:val="24"/>
        </w:rPr>
        <w:t xml:space="preserve">dysponuje środkami finansowymi przeznaczonymi na organizację wycieczki lub imprezy,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dokonuje podsumowania, oceny i rozliczenia finansowego wycieczki lub imprezy po jej zakończeniu. </w:t>
      </w:r>
    </w:p>
    <w:p w:rsidR="0038761D" w:rsidRDefault="0038761D" w:rsidP="0038761D">
      <w:pPr>
        <w:numPr>
          <w:ilvl w:val="0"/>
          <w:numId w:val="1"/>
        </w:numPr>
        <w:spacing w:after="21" w:line="268" w:lineRule="auto"/>
        <w:ind w:hanging="427"/>
        <w:jc w:val="both"/>
        <w:rPr>
          <w:rFonts w:ascii="Times New Roman" w:hAnsi="Times New Roman"/>
          <w:sz w:val="24"/>
          <w:szCs w:val="24"/>
        </w:rPr>
      </w:pPr>
      <w:r>
        <w:rPr>
          <w:rFonts w:ascii="Times New Roman" w:hAnsi="Times New Roman"/>
          <w:sz w:val="24"/>
          <w:szCs w:val="24"/>
        </w:rPr>
        <w:t xml:space="preserve">Opiekunem wycieczki lub imprezy może być nauczyciel albo, po uzyskaniu zgody dyrektora szkoły, inna pełnoletnia osoba, której obecność na wycieczce uzasadniona jest posiadanymi kwalifikacjami umożliwiającymi realizację treści podstawy programowej podczas wycieczki. </w:t>
      </w:r>
    </w:p>
    <w:p w:rsidR="0038761D" w:rsidRDefault="0038761D" w:rsidP="0038761D">
      <w:pPr>
        <w:numPr>
          <w:ilvl w:val="0"/>
          <w:numId w:val="1"/>
        </w:numPr>
        <w:spacing w:after="41" w:line="268" w:lineRule="auto"/>
        <w:ind w:hanging="427"/>
        <w:jc w:val="both"/>
        <w:rPr>
          <w:rFonts w:ascii="Times New Roman" w:hAnsi="Times New Roman"/>
          <w:sz w:val="24"/>
          <w:szCs w:val="24"/>
        </w:rPr>
      </w:pPr>
      <w:r>
        <w:rPr>
          <w:rFonts w:ascii="Times New Roman" w:hAnsi="Times New Roman"/>
          <w:sz w:val="24"/>
          <w:szCs w:val="24"/>
        </w:rPr>
        <w:t xml:space="preserve">Opiekun w szczególności: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sprawuje opiekę nad powierzonymi mu uczniami,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współdziała z kierownikiem w zakresie realizacji programu i harmonogramu wycieczki lub imprezy,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sprawuje nadzór nad przestrzeganiem regulaminu przez uczniów, ze szczególnym uwzględnieniem zasad bezpieczeństwa,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nadzoruje wykonywanie zadań przydzielonych uczniom, </w:t>
      </w:r>
    </w:p>
    <w:p w:rsidR="0038761D" w:rsidRDefault="0038761D" w:rsidP="0038761D">
      <w:pPr>
        <w:numPr>
          <w:ilvl w:val="1"/>
          <w:numId w:val="1"/>
        </w:numPr>
        <w:spacing w:after="41" w:line="268" w:lineRule="auto"/>
        <w:ind w:hanging="425"/>
        <w:jc w:val="both"/>
        <w:rPr>
          <w:rFonts w:ascii="Times New Roman" w:hAnsi="Times New Roman"/>
          <w:sz w:val="24"/>
          <w:szCs w:val="24"/>
        </w:rPr>
      </w:pPr>
      <w:r>
        <w:rPr>
          <w:rFonts w:ascii="Times New Roman" w:hAnsi="Times New Roman"/>
          <w:sz w:val="24"/>
          <w:szCs w:val="24"/>
        </w:rPr>
        <w:t xml:space="preserve">wykonuje inne zadania zlecone przez kierownika. </w:t>
      </w:r>
    </w:p>
    <w:p w:rsidR="0038761D" w:rsidRDefault="0038761D" w:rsidP="0038761D">
      <w:pPr>
        <w:numPr>
          <w:ilvl w:val="0"/>
          <w:numId w:val="1"/>
        </w:numPr>
        <w:spacing w:after="41" w:line="268" w:lineRule="auto"/>
        <w:ind w:hanging="427"/>
        <w:jc w:val="both"/>
        <w:rPr>
          <w:rFonts w:ascii="Times New Roman" w:hAnsi="Times New Roman"/>
          <w:sz w:val="24"/>
          <w:szCs w:val="24"/>
        </w:rPr>
      </w:pPr>
      <w:r>
        <w:rPr>
          <w:rFonts w:ascii="Times New Roman" w:hAnsi="Times New Roman"/>
          <w:sz w:val="24"/>
          <w:szCs w:val="24"/>
        </w:rPr>
        <w:t xml:space="preserve">Kierownikiem lub opiekunem uczniów biorących udział w wycieczce lub imprezie zagranicznej musi być osoba znająca język obcy w stopniu umożliwiającym porozumienie się w kraju docelowym, jak również w krajach znajdujących się na trasie planowanej wycieczki lub imprezy. </w:t>
      </w:r>
    </w:p>
    <w:p w:rsidR="0038761D" w:rsidRDefault="0038761D" w:rsidP="0038761D">
      <w:pPr>
        <w:spacing w:after="5" w:line="266" w:lineRule="auto"/>
        <w:ind w:left="427" w:right="83"/>
        <w:jc w:val="both"/>
      </w:pPr>
      <w:r>
        <w:t xml:space="preserve">                    </w:t>
      </w:r>
    </w:p>
    <w:tbl>
      <w:tblPr>
        <w:tblStyle w:val="TableGrid"/>
        <w:tblW w:w="9458" w:type="dxa"/>
        <w:tblInd w:w="1049" w:type="dxa"/>
        <w:tblCellMar>
          <w:top w:w="39" w:type="dxa"/>
          <w:left w:w="29" w:type="dxa"/>
        </w:tblCellMar>
        <w:tblLook w:val="04A0"/>
      </w:tblPr>
      <w:tblGrid>
        <w:gridCol w:w="9458"/>
      </w:tblGrid>
      <w:tr w:rsidR="0038761D" w:rsidTr="0038761D">
        <w:trPr>
          <w:trHeight w:val="5290"/>
        </w:trPr>
        <w:tc>
          <w:tcPr>
            <w:tcW w:w="9458" w:type="dxa"/>
            <w:shd w:val="clear" w:color="auto" w:fill="F2F2F2"/>
            <w:hideMark/>
          </w:tcPr>
          <w:p w:rsidR="0038761D" w:rsidRDefault="0038761D">
            <w:pPr>
              <w:rPr>
                <w:rFonts w:ascii="Times New Roman" w:hAnsi="Times New Roman"/>
                <w:lang w:eastAsia="pl-PL"/>
              </w:rPr>
            </w:pPr>
            <w:r>
              <w:rPr>
                <w:rFonts w:ascii="Times New Roman" w:hAnsi="Times New Roman"/>
                <w:sz w:val="20"/>
                <w:u w:val="single" w:color="000000"/>
                <w:lang w:eastAsia="pl-PL"/>
              </w:rPr>
              <w:lastRenderedPageBreak/>
              <w:t>Wzór oświadczenia :</w:t>
            </w:r>
            <w:r>
              <w:rPr>
                <w:rFonts w:ascii="Times New Roman" w:hAnsi="Times New Roman"/>
                <w:sz w:val="20"/>
                <w:lang w:eastAsia="pl-PL"/>
              </w:rPr>
              <w:t xml:space="preserve"> </w:t>
            </w:r>
          </w:p>
          <w:p w:rsidR="0038761D" w:rsidRDefault="0038761D">
            <w:pPr>
              <w:rPr>
                <w:rFonts w:ascii="Times New Roman" w:hAnsi="Times New Roman"/>
                <w:lang w:eastAsia="pl-PL"/>
              </w:rPr>
            </w:pPr>
            <w:r>
              <w:rPr>
                <w:rFonts w:ascii="Times New Roman" w:hAnsi="Times New Roman"/>
                <w:sz w:val="20"/>
                <w:lang w:eastAsia="pl-PL"/>
              </w:rPr>
              <w:t xml:space="preserve"> </w:t>
            </w:r>
          </w:p>
          <w:p w:rsidR="0038761D" w:rsidRDefault="0038761D">
            <w:pPr>
              <w:rPr>
                <w:rFonts w:ascii="Times New Roman" w:hAnsi="Times New Roman"/>
                <w:lang w:eastAsia="pl-PL"/>
              </w:rPr>
            </w:pPr>
            <w:r>
              <w:rPr>
                <w:rFonts w:ascii="Times New Roman" w:hAnsi="Times New Roman"/>
                <w:sz w:val="20"/>
                <w:lang w:eastAsia="pl-PL"/>
              </w:rPr>
              <w:t xml:space="preserve">Wyrażam zgodę na udział mojego dziecka </w:t>
            </w:r>
          </w:p>
          <w:p w:rsidR="0038761D" w:rsidRDefault="0038761D">
            <w:pPr>
              <w:spacing w:line="276" w:lineRule="auto"/>
              <w:rPr>
                <w:rFonts w:ascii="Times New Roman" w:hAnsi="Times New Roman"/>
                <w:lang w:eastAsia="pl-PL"/>
              </w:rPr>
            </w:pPr>
            <w:r>
              <w:rPr>
                <w:rFonts w:ascii="Times New Roman" w:hAnsi="Times New Roman"/>
                <w:sz w:val="20"/>
                <w:lang w:eastAsia="pl-PL"/>
              </w:rPr>
              <w:t xml:space="preserve">…………………………………………………………………............... w wyjeździe …………………………………………………................................….  </w:t>
            </w:r>
          </w:p>
          <w:p w:rsidR="0038761D" w:rsidRDefault="0038761D">
            <w:pPr>
              <w:spacing w:after="10"/>
              <w:rPr>
                <w:rFonts w:ascii="Times New Roman" w:hAnsi="Times New Roman"/>
                <w:lang w:eastAsia="pl-PL"/>
              </w:rPr>
            </w:pPr>
            <w:r>
              <w:rPr>
                <w:rFonts w:ascii="Times New Roman" w:hAnsi="Times New Roman"/>
                <w:sz w:val="20"/>
                <w:lang w:eastAsia="pl-PL"/>
              </w:rPr>
              <w:t xml:space="preserve">i przejazd ……………………………………………………….(podać środek lokomocji) </w:t>
            </w:r>
          </w:p>
          <w:p w:rsidR="0038761D" w:rsidRDefault="0038761D">
            <w:pPr>
              <w:rPr>
                <w:rFonts w:ascii="Times New Roman" w:hAnsi="Times New Roman"/>
                <w:lang w:eastAsia="pl-PL"/>
              </w:rPr>
            </w:pPr>
            <w:r>
              <w:rPr>
                <w:rFonts w:ascii="Times New Roman" w:hAnsi="Times New Roman"/>
                <w:sz w:val="20"/>
                <w:lang w:eastAsia="pl-PL"/>
              </w:rPr>
              <w:t xml:space="preserve">                       (wycieczka do…...........................................)                                            </w:t>
            </w:r>
          </w:p>
          <w:p w:rsidR="0038761D" w:rsidRDefault="0038761D">
            <w:pPr>
              <w:spacing w:after="12"/>
              <w:rPr>
                <w:rFonts w:ascii="Times New Roman" w:hAnsi="Times New Roman"/>
                <w:lang w:eastAsia="pl-PL"/>
              </w:rPr>
            </w:pPr>
            <w:r>
              <w:rPr>
                <w:rFonts w:ascii="Times New Roman" w:hAnsi="Times New Roman"/>
                <w:sz w:val="20"/>
                <w:lang w:eastAsia="pl-PL"/>
              </w:rPr>
              <w:t xml:space="preserve"> </w:t>
            </w:r>
          </w:p>
          <w:p w:rsidR="0038761D" w:rsidRDefault="0038761D">
            <w:pPr>
              <w:spacing w:line="276" w:lineRule="auto"/>
              <w:ind w:right="2658"/>
              <w:rPr>
                <w:rFonts w:ascii="Times New Roman" w:hAnsi="Times New Roman"/>
                <w:lang w:eastAsia="pl-PL"/>
              </w:rPr>
            </w:pPr>
            <w:r>
              <w:rPr>
                <w:rFonts w:ascii="Times New Roman" w:hAnsi="Times New Roman"/>
                <w:sz w:val="20"/>
                <w:lang w:eastAsia="pl-PL"/>
              </w:rPr>
              <w:t xml:space="preserve">Oświadczam, iż znam i akceptuję harmonogram i regulamin pobytu. Dziecko moje nie posiada przeciwwskazań zdrowotnych do wyjazdu. </w:t>
            </w:r>
          </w:p>
          <w:p w:rsidR="0038761D" w:rsidRDefault="0038761D">
            <w:pPr>
              <w:rPr>
                <w:rFonts w:ascii="Times New Roman" w:hAnsi="Times New Roman"/>
                <w:lang w:eastAsia="pl-PL"/>
              </w:rPr>
            </w:pPr>
            <w:r>
              <w:rPr>
                <w:rFonts w:ascii="Times New Roman" w:hAnsi="Times New Roman"/>
                <w:sz w:val="20"/>
                <w:lang w:eastAsia="pl-PL"/>
              </w:rPr>
              <w:t xml:space="preserve"> </w:t>
            </w:r>
          </w:p>
          <w:p w:rsidR="0038761D" w:rsidRDefault="0038761D">
            <w:pPr>
              <w:spacing w:line="273" w:lineRule="auto"/>
              <w:ind w:right="32"/>
              <w:rPr>
                <w:rFonts w:ascii="Times New Roman" w:hAnsi="Times New Roman"/>
                <w:lang w:eastAsia="pl-PL"/>
              </w:rPr>
            </w:pPr>
            <w:r>
              <w:rPr>
                <w:rFonts w:ascii="Times New Roman" w:hAnsi="Times New Roman"/>
                <w:sz w:val="20"/>
                <w:lang w:eastAsia="pl-PL"/>
              </w:rPr>
              <w:t xml:space="preserve">Wyrażam zgodę na podejmowanie decyzji związanych z ewentualnym leczeniem, hospitalizacją i zabiegami operacyjnymi, w przypadku zagrożenia zdrowia lub życia mojego dziecka przez kierownika lub opiekunów w czasie trwania wycieczki/wyjazdu. </w:t>
            </w:r>
          </w:p>
          <w:p w:rsidR="0038761D" w:rsidRDefault="0038761D">
            <w:pPr>
              <w:rPr>
                <w:rFonts w:ascii="Times New Roman" w:hAnsi="Times New Roman"/>
                <w:lang w:eastAsia="pl-PL"/>
              </w:rPr>
            </w:pPr>
            <w:r>
              <w:rPr>
                <w:rFonts w:ascii="Times New Roman" w:hAnsi="Times New Roman"/>
                <w:sz w:val="20"/>
                <w:lang w:eastAsia="pl-PL"/>
              </w:rPr>
              <w:t xml:space="preserve"> </w:t>
            </w:r>
          </w:p>
          <w:p w:rsidR="0038761D" w:rsidRDefault="0038761D">
            <w:pPr>
              <w:spacing w:line="240" w:lineRule="auto"/>
              <w:rPr>
                <w:rFonts w:ascii="Times New Roman" w:hAnsi="Times New Roman"/>
                <w:lang w:eastAsia="pl-PL"/>
              </w:rPr>
            </w:pPr>
            <w:r>
              <w:rPr>
                <w:rFonts w:ascii="Times New Roman" w:hAnsi="Times New Roman"/>
                <w:sz w:val="20"/>
                <w:lang w:eastAsia="pl-PL"/>
              </w:rPr>
              <w:t xml:space="preserve">Wyrażam zgodę na pokrycie ewentualnych szkód wyrządzonych przez moje dziecko w trakcie pobytu na wycieczce. </w:t>
            </w:r>
          </w:p>
          <w:p w:rsidR="0038761D" w:rsidRDefault="0038761D">
            <w:pPr>
              <w:spacing w:after="16"/>
              <w:rPr>
                <w:rFonts w:ascii="Times New Roman" w:hAnsi="Times New Roman"/>
                <w:lang w:eastAsia="pl-PL"/>
              </w:rPr>
            </w:pPr>
            <w:r>
              <w:rPr>
                <w:rFonts w:ascii="Times New Roman" w:hAnsi="Times New Roman"/>
                <w:sz w:val="20"/>
                <w:lang w:eastAsia="pl-PL"/>
              </w:rPr>
              <w:t xml:space="preserve"> </w:t>
            </w:r>
          </w:p>
          <w:p w:rsidR="0038761D" w:rsidRDefault="0038761D">
            <w:pPr>
              <w:spacing w:line="276" w:lineRule="auto"/>
              <w:rPr>
                <w:rFonts w:ascii="Times New Roman" w:hAnsi="Times New Roman"/>
                <w:lang w:eastAsia="pl-PL"/>
              </w:rPr>
            </w:pPr>
            <w:r>
              <w:rPr>
                <w:rFonts w:ascii="Times New Roman" w:hAnsi="Times New Roman"/>
                <w:sz w:val="20"/>
                <w:lang w:eastAsia="pl-PL"/>
              </w:rPr>
              <w:t xml:space="preserve">Jednocześnie zobowiązuję się do zapewnienia bezpieczeństwa dziecka w drodze pomiędzy miejscem zbiórki i rozwiązania wycieczki, a miejscem zamieszkania. </w:t>
            </w:r>
          </w:p>
          <w:p w:rsidR="0038761D" w:rsidRDefault="0038761D">
            <w:pPr>
              <w:spacing w:after="12"/>
              <w:rPr>
                <w:rFonts w:ascii="Times New Roman" w:hAnsi="Times New Roman"/>
                <w:lang w:eastAsia="pl-PL"/>
              </w:rPr>
            </w:pPr>
            <w:r>
              <w:rPr>
                <w:rFonts w:ascii="Times New Roman" w:hAnsi="Times New Roman"/>
                <w:sz w:val="20"/>
                <w:lang w:eastAsia="pl-PL"/>
              </w:rPr>
              <w:t xml:space="preserve"> </w:t>
            </w:r>
          </w:p>
          <w:p w:rsidR="0038761D" w:rsidRDefault="0038761D">
            <w:pPr>
              <w:rPr>
                <w:rFonts w:ascii="Times New Roman" w:hAnsi="Times New Roman"/>
                <w:lang w:eastAsia="pl-PL"/>
              </w:rPr>
            </w:pPr>
            <w:r>
              <w:rPr>
                <w:rFonts w:ascii="Times New Roman" w:hAnsi="Times New Roman"/>
                <w:sz w:val="20"/>
                <w:lang w:eastAsia="pl-PL"/>
              </w:rPr>
              <w:t xml:space="preserve">                         …………………, </w:t>
            </w:r>
            <w:proofErr w:type="spellStart"/>
            <w:r>
              <w:rPr>
                <w:rFonts w:ascii="Times New Roman" w:hAnsi="Times New Roman"/>
                <w:sz w:val="20"/>
                <w:lang w:eastAsia="pl-PL"/>
              </w:rPr>
              <w:t>dn</w:t>
            </w:r>
            <w:proofErr w:type="spellEnd"/>
            <w:r>
              <w:rPr>
                <w:rFonts w:ascii="Times New Roman" w:hAnsi="Times New Roman"/>
                <w:sz w:val="20"/>
                <w:lang w:eastAsia="pl-PL"/>
              </w:rPr>
              <w:t xml:space="preserve">……………..              …………………………………….. </w:t>
            </w:r>
          </w:p>
          <w:p w:rsidR="0038761D" w:rsidRDefault="0038761D">
            <w:pPr>
              <w:rPr>
                <w:rFonts w:ascii="Times New Roman" w:hAnsi="Times New Roman"/>
                <w:lang w:eastAsia="pl-PL"/>
              </w:rPr>
            </w:pPr>
            <w:r>
              <w:rPr>
                <w:rFonts w:ascii="Times New Roman" w:hAnsi="Times New Roman"/>
                <w:sz w:val="20"/>
                <w:lang w:eastAsia="pl-PL"/>
              </w:rPr>
              <w:t xml:space="preserve">                                                                      (podpis rodzica lub prawnego opiekuna) </w:t>
            </w:r>
          </w:p>
        </w:tc>
      </w:tr>
    </w:tbl>
    <w:p w:rsidR="0038761D" w:rsidRDefault="0038761D" w:rsidP="0038761D">
      <w:pPr>
        <w:spacing w:after="0"/>
        <w:ind w:left="730"/>
      </w:pPr>
    </w:p>
    <w:p w:rsidR="0038761D" w:rsidRDefault="0038761D" w:rsidP="0038761D">
      <w:pPr>
        <w:spacing w:after="0" w:line="266" w:lineRule="auto"/>
        <w:ind w:left="-5" w:hanging="10"/>
        <w:jc w:val="both"/>
        <w:rPr>
          <w:rFonts w:ascii="Times New Roman" w:hAnsi="Times New Roman"/>
          <w:sz w:val="24"/>
          <w:szCs w:val="24"/>
        </w:rPr>
      </w:pPr>
      <w:r>
        <w:rPr>
          <w:rFonts w:ascii="Times New Roman" w:hAnsi="Times New Roman"/>
          <w:b/>
          <w:sz w:val="24"/>
          <w:szCs w:val="24"/>
        </w:rPr>
        <w:t xml:space="preserve"> Szczegółowe procedury prowadzenia wycieczek.</w:t>
      </w:r>
    </w:p>
    <w:p w:rsidR="0038761D" w:rsidRDefault="0038761D" w:rsidP="0038761D">
      <w:pPr>
        <w:spacing w:after="36"/>
        <w:jc w:val="both"/>
        <w:rPr>
          <w:rFonts w:ascii="Times New Roman" w:hAnsi="Times New Roman"/>
          <w:sz w:val="24"/>
          <w:szCs w:val="24"/>
        </w:rPr>
      </w:pPr>
      <w:r>
        <w:rPr>
          <w:rFonts w:ascii="Times New Roman" w:hAnsi="Times New Roman"/>
          <w:b/>
          <w:sz w:val="24"/>
          <w:szCs w:val="24"/>
        </w:rPr>
        <w:t xml:space="preserve"> </w:t>
      </w:r>
    </w:p>
    <w:p w:rsidR="0038761D" w:rsidRPr="0038761D" w:rsidRDefault="0038761D" w:rsidP="0038761D">
      <w:pPr>
        <w:spacing w:after="53"/>
        <w:ind w:left="-5" w:hanging="10"/>
        <w:jc w:val="both"/>
        <w:rPr>
          <w:rFonts w:ascii="Times New Roman" w:hAnsi="Times New Roman"/>
          <w:sz w:val="24"/>
          <w:szCs w:val="24"/>
        </w:rPr>
      </w:pPr>
      <w:r w:rsidRPr="0038761D">
        <w:rPr>
          <w:rFonts w:ascii="Times New Roman" w:hAnsi="Times New Roman"/>
          <w:b/>
          <w:sz w:val="24"/>
          <w:szCs w:val="24"/>
        </w:rPr>
        <w:t xml:space="preserve">I   WYCIECZKI AUTOKAROWE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Pojazd przewożący zorganizowaną grupę dzieci lub młodzieży w wieku do 18 lat , oznakowany jest z przodu i z tyłu kwadratowymi tablicami barwy Żółtej z symbolem dzieci barwy czarnej.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W warunkach niedostatecznej widoczności tablice powinny być oświetlone chyba, że są wykonane z materiału odblaskowego.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Kierujący tym pojazdem jest zobowiązany włączyć światła awaryjne podczas wsiadania i wysiadania dzieci i młodzieży.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Kierowca musi posiadać potwierdzenie sprawności technicznej pojazdu , apteczkę pierwszej pomocy i gaśnicę.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Kierowca może jechać maksymalnie 8 godzin, w rytmie 4 godziny jazdy – godzina odpoczynku </w:t>
      </w:r>
    </w:p>
    <w:p w:rsidR="0038761D" w:rsidRPr="0038761D" w:rsidRDefault="0038761D" w:rsidP="0038761D">
      <w:pPr>
        <w:spacing w:after="38" w:line="268" w:lineRule="auto"/>
        <w:ind w:left="437" w:right="3" w:hanging="10"/>
        <w:jc w:val="both"/>
        <w:rPr>
          <w:rFonts w:ascii="Times New Roman" w:hAnsi="Times New Roman"/>
          <w:sz w:val="24"/>
          <w:szCs w:val="24"/>
        </w:rPr>
      </w:pPr>
      <w:r w:rsidRPr="0038761D">
        <w:rPr>
          <w:rFonts w:ascii="Times New Roman" w:hAnsi="Times New Roman"/>
          <w:sz w:val="24"/>
          <w:szCs w:val="24"/>
        </w:rPr>
        <w:t xml:space="preserve">(Ustawa z dnia 6 września 2001 roku o zmianie ustawy - Prawo o ruchu drogowym </w:t>
      </w:r>
      <w:proofErr w:type="spellStart"/>
      <w:r w:rsidRPr="0038761D">
        <w:rPr>
          <w:rFonts w:ascii="Times New Roman" w:hAnsi="Times New Roman"/>
          <w:sz w:val="24"/>
          <w:szCs w:val="24"/>
        </w:rPr>
        <w:t>Dz.U</w:t>
      </w:r>
      <w:proofErr w:type="spellEnd"/>
      <w:r w:rsidRPr="0038761D">
        <w:rPr>
          <w:rFonts w:ascii="Times New Roman" w:hAnsi="Times New Roman"/>
          <w:sz w:val="24"/>
          <w:szCs w:val="24"/>
        </w:rPr>
        <w:t xml:space="preserve">. 129 poz. 1444 ).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Opiekun musi przebywać ze swoją grupą w pojeździe, nie wolno rozdzielać grupy na dwa lub więcej pojazdów.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lastRenderedPageBreak/>
        <w:t xml:space="preserve">Ilość uczestników wycieczki nie może przekraczać ilości miejsc siedzących w pojeździe.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Przejście w autokarze musi być wolne.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Opiekunowie zajmują miejsca przy drzwiach oraz w części środkowej autokaru.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Uczniowie sprawiający trudności wychowawcze oraz źle znoszący podróż siedzą przy opiekunach.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Należy zabronić w czasie przejazdu: spacerowania po autokarze, podnoszenia się ze swoich miejsc lub siedzenia tyłem do kierunku jazdy.</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Kierownik wycieczki powinien dysponować apteczką pierwszej pomocy.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Bagaż uczestników powinien być umieszczony w bagażniku i na półkach.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Napoje powinny być zabezpieczone w torbach uczestników wycieczki tak, aby nie wylały się.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Jeżeli przejazd przekracza 4 godziny należy zaplanować 40 minutową przerwę na posiłek.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Przerwy dla zapewnienia odpoczynku i załatwienia potrzeb fizjologicznych należy organizować tylko na terenie specjalnych parkingów.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W czasie postoju należy zabronić wchodzenia na jezdnię i jej przekraczania.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Po każdej przerwie opiekun sprawdza obecność uczestników.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Należy unikać przewozu dzieci w czasie nocy oraz w warunkach ograniczonej widoczności. </w:t>
      </w:r>
    </w:p>
    <w:p w:rsidR="0038761D" w:rsidRPr="0038761D" w:rsidRDefault="0038761D" w:rsidP="0038761D">
      <w:pPr>
        <w:numPr>
          <w:ilvl w:val="0"/>
          <w:numId w:val="2"/>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Opiekunowie wycieczki dbają o ład i porządek w autokarze (zasady czystości ustalone </w:t>
      </w:r>
    </w:p>
    <w:p w:rsidR="0038761D" w:rsidRPr="0038761D" w:rsidRDefault="0038761D" w:rsidP="0038761D">
      <w:pPr>
        <w:spacing w:after="7" w:line="268" w:lineRule="auto"/>
        <w:ind w:left="437" w:right="3" w:hanging="10"/>
        <w:jc w:val="both"/>
        <w:rPr>
          <w:rFonts w:ascii="Times New Roman" w:hAnsi="Times New Roman"/>
          <w:sz w:val="24"/>
          <w:szCs w:val="24"/>
        </w:rPr>
      </w:pPr>
      <w:r w:rsidRPr="0038761D">
        <w:rPr>
          <w:rFonts w:ascii="Times New Roman" w:hAnsi="Times New Roman"/>
          <w:sz w:val="24"/>
          <w:szCs w:val="24"/>
        </w:rPr>
        <w:t xml:space="preserve">z kierowcą). </w:t>
      </w:r>
    </w:p>
    <w:p w:rsidR="0038761D" w:rsidRDefault="0038761D" w:rsidP="0038761D">
      <w:pPr>
        <w:spacing w:after="18"/>
      </w:pPr>
      <w:r>
        <w:rPr>
          <w:sz w:val="20"/>
        </w:rPr>
        <w:t xml:space="preserve"> </w:t>
      </w:r>
    </w:p>
    <w:p w:rsidR="0038761D" w:rsidRPr="0038761D" w:rsidRDefault="0038761D" w:rsidP="0038761D">
      <w:pPr>
        <w:spacing w:after="53"/>
        <w:ind w:left="-5" w:hanging="10"/>
        <w:rPr>
          <w:rFonts w:ascii="Times New Roman" w:hAnsi="Times New Roman"/>
          <w:sz w:val="24"/>
          <w:szCs w:val="24"/>
        </w:rPr>
      </w:pPr>
      <w:r w:rsidRPr="0038761D">
        <w:rPr>
          <w:rFonts w:ascii="Times New Roman" w:hAnsi="Times New Roman"/>
          <w:b/>
          <w:sz w:val="24"/>
          <w:szCs w:val="24"/>
        </w:rPr>
        <w:t xml:space="preserve">II   PRZEJAZDY POCIĄGAMI </w:t>
      </w:r>
    </w:p>
    <w:p w:rsidR="0038761D" w:rsidRPr="000D242A" w:rsidRDefault="0038761D" w:rsidP="0038761D">
      <w:pPr>
        <w:numPr>
          <w:ilvl w:val="0"/>
          <w:numId w:val="3"/>
        </w:numPr>
        <w:spacing w:after="38" w:line="268" w:lineRule="auto"/>
        <w:ind w:right="3" w:hanging="427"/>
        <w:jc w:val="both"/>
        <w:rPr>
          <w:rFonts w:ascii="Times New Roman" w:hAnsi="Times New Roman"/>
          <w:sz w:val="24"/>
          <w:szCs w:val="24"/>
        </w:rPr>
      </w:pPr>
      <w:r w:rsidRPr="000D242A">
        <w:rPr>
          <w:rFonts w:ascii="Times New Roman" w:hAnsi="Times New Roman"/>
          <w:sz w:val="24"/>
          <w:szCs w:val="24"/>
        </w:rPr>
        <w:t xml:space="preserve">Opiekun musi przebywać z grupą w wagonie, nie wolno rozdzielać grupy na dwa lub więcej wagony, w tym celu wskazane jest dokonywanie wcześniejszej rezerwacji miejsc lub przedziałów. </w:t>
      </w:r>
    </w:p>
    <w:p w:rsidR="0038761D" w:rsidRPr="000D242A" w:rsidRDefault="0038761D" w:rsidP="0038761D">
      <w:pPr>
        <w:numPr>
          <w:ilvl w:val="0"/>
          <w:numId w:val="3"/>
        </w:numPr>
        <w:spacing w:after="38" w:line="268" w:lineRule="auto"/>
        <w:ind w:right="3" w:hanging="427"/>
        <w:jc w:val="both"/>
        <w:rPr>
          <w:rFonts w:ascii="Times New Roman" w:hAnsi="Times New Roman"/>
          <w:sz w:val="24"/>
          <w:szCs w:val="24"/>
        </w:rPr>
      </w:pPr>
      <w:r w:rsidRPr="000D242A">
        <w:rPr>
          <w:rFonts w:ascii="Times New Roman" w:hAnsi="Times New Roman"/>
          <w:sz w:val="24"/>
          <w:szCs w:val="24"/>
        </w:rPr>
        <w:t xml:space="preserve">Zasady rozmieszczania uczniów i bagażu oraz zapewnienie środków pierwszej pomocy – jak w przypadku przejazdu autokarem. </w:t>
      </w:r>
    </w:p>
    <w:p w:rsidR="0038761D" w:rsidRPr="000D242A" w:rsidRDefault="0038761D" w:rsidP="0038761D">
      <w:pPr>
        <w:numPr>
          <w:ilvl w:val="0"/>
          <w:numId w:val="3"/>
        </w:numPr>
        <w:spacing w:after="38" w:line="268" w:lineRule="auto"/>
        <w:ind w:right="3" w:hanging="427"/>
        <w:jc w:val="both"/>
        <w:rPr>
          <w:rFonts w:ascii="Times New Roman" w:hAnsi="Times New Roman"/>
          <w:sz w:val="24"/>
          <w:szCs w:val="24"/>
        </w:rPr>
      </w:pPr>
      <w:r w:rsidRPr="000D242A">
        <w:rPr>
          <w:rFonts w:ascii="Times New Roman" w:hAnsi="Times New Roman"/>
          <w:sz w:val="24"/>
          <w:szCs w:val="24"/>
        </w:rPr>
        <w:t xml:space="preserve">Należy zabronić uczniom opuszczania wagonu i wychylania się przez okna. </w:t>
      </w:r>
    </w:p>
    <w:p w:rsidR="0038761D" w:rsidRPr="000D242A" w:rsidRDefault="0038761D" w:rsidP="0038761D">
      <w:pPr>
        <w:numPr>
          <w:ilvl w:val="0"/>
          <w:numId w:val="3"/>
        </w:numPr>
        <w:spacing w:after="38" w:line="268" w:lineRule="auto"/>
        <w:ind w:right="3" w:hanging="427"/>
        <w:jc w:val="both"/>
        <w:rPr>
          <w:rFonts w:ascii="Times New Roman" w:hAnsi="Times New Roman"/>
          <w:sz w:val="24"/>
          <w:szCs w:val="24"/>
        </w:rPr>
      </w:pPr>
      <w:r w:rsidRPr="000D242A">
        <w:rPr>
          <w:rFonts w:ascii="Times New Roman" w:hAnsi="Times New Roman"/>
          <w:sz w:val="24"/>
          <w:szCs w:val="24"/>
        </w:rPr>
        <w:t xml:space="preserve">W czasie postoju pociągu uczniowie powinni znajdować się na swoich miejscach siedzących. </w:t>
      </w:r>
    </w:p>
    <w:p w:rsidR="0038761D" w:rsidRPr="000D242A" w:rsidRDefault="0038761D" w:rsidP="0038761D">
      <w:pPr>
        <w:numPr>
          <w:ilvl w:val="0"/>
          <w:numId w:val="3"/>
        </w:numPr>
        <w:spacing w:after="38" w:line="268" w:lineRule="auto"/>
        <w:ind w:right="3" w:hanging="427"/>
        <w:jc w:val="both"/>
        <w:rPr>
          <w:rFonts w:ascii="Times New Roman" w:hAnsi="Times New Roman"/>
          <w:sz w:val="24"/>
          <w:szCs w:val="24"/>
        </w:rPr>
      </w:pPr>
      <w:r w:rsidRPr="000D242A">
        <w:rPr>
          <w:rFonts w:ascii="Times New Roman" w:hAnsi="Times New Roman"/>
          <w:sz w:val="24"/>
          <w:szCs w:val="24"/>
        </w:rPr>
        <w:t xml:space="preserve">Bilety na przejazd wraz z zaświadczeniem o przejeździe grupowym oraz legitymacje szkolne uczestników powinien posiadać kierownik wycieczki. </w:t>
      </w:r>
    </w:p>
    <w:p w:rsidR="0038761D" w:rsidRDefault="0038761D" w:rsidP="0038761D">
      <w:pPr>
        <w:spacing w:after="17"/>
      </w:pPr>
      <w:r>
        <w:rPr>
          <w:sz w:val="20"/>
        </w:rPr>
        <w:t xml:space="preserve"> </w:t>
      </w:r>
    </w:p>
    <w:p w:rsidR="0038761D" w:rsidRPr="0038761D" w:rsidRDefault="0038761D" w:rsidP="0038761D">
      <w:pPr>
        <w:spacing w:after="53"/>
        <w:ind w:left="-5" w:hanging="10"/>
        <w:jc w:val="both"/>
        <w:rPr>
          <w:rFonts w:ascii="Times New Roman" w:hAnsi="Times New Roman"/>
          <w:sz w:val="24"/>
          <w:szCs w:val="24"/>
        </w:rPr>
      </w:pPr>
      <w:r w:rsidRPr="0038761D">
        <w:rPr>
          <w:rFonts w:ascii="Times New Roman" w:hAnsi="Times New Roman"/>
          <w:b/>
          <w:sz w:val="24"/>
          <w:szCs w:val="24"/>
        </w:rPr>
        <w:t xml:space="preserve">III   ZASADY PORUSZANIA SIĘ Z GRUPĄ W MIASTACH </w:t>
      </w:r>
    </w:p>
    <w:p w:rsidR="0038761D" w:rsidRPr="0038761D" w:rsidRDefault="0038761D" w:rsidP="0038761D">
      <w:pPr>
        <w:numPr>
          <w:ilvl w:val="0"/>
          <w:numId w:val="4"/>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Przed rozpoczęciem zwiedzania obiektu lub miasta, każdy uczestnik musi być poinformowany o harmonogramie wycieczki adresie / miejscu / pobytu docelowego, aby w razie zgubienia się potrafił dotrzeć do miejsca zbiorki . </w:t>
      </w:r>
    </w:p>
    <w:p w:rsidR="0038761D" w:rsidRPr="0038761D" w:rsidRDefault="0038761D" w:rsidP="0038761D">
      <w:pPr>
        <w:numPr>
          <w:ilvl w:val="0"/>
          <w:numId w:val="4"/>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W trakcie pieszego poruszania się z grupą w terenie miejskim opiekunowie powinni tak podzielić obowiązki, by jeden z nich znajdował się na czele grupy i kierował nią, a drugi idąc na końcu zamykał ją . </w:t>
      </w:r>
    </w:p>
    <w:p w:rsidR="0038761D" w:rsidRPr="0038761D" w:rsidRDefault="0038761D" w:rsidP="0038761D">
      <w:pPr>
        <w:numPr>
          <w:ilvl w:val="0"/>
          <w:numId w:val="4"/>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Opiekun zamykający grupę nie może dopuścić, by któryś z uczniów pozostał za nim. </w:t>
      </w:r>
    </w:p>
    <w:p w:rsidR="0038761D" w:rsidRPr="0038761D" w:rsidRDefault="0038761D" w:rsidP="0038761D">
      <w:pPr>
        <w:numPr>
          <w:ilvl w:val="0"/>
          <w:numId w:val="4"/>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lastRenderedPageBreak/>
        <w:t>Obaj opiekunowie powinni poruszać się w granicach wzajemnego kontaktu wzrokowego</w:t>
      </w:r>
      <w:r>
        <w:rPr>
          <w:rFonts w:ascii="Times New Roman" w:hAnsi="Times New Roman"/>
          <w:sz w:val="24"/>
          <w:szCs w:val="24"/>
        </w:rPr>
        <w:t xml:space="preserve">, </w:t>
      </w:r>
      <w:r w:rsidRPr="0038761D">
        <w:rPr>
          <w:rFonts w:ascii="Times New Roman" w:hAnsi="Times New Roman"/>
          <w:sz w:val="24"/>
          <w:szCs w:val="24"/>
        </w:rPr>
        <w:t xml:space="preserve">aby zapobiec zbytniemu rozciągnięciu grupy. </w:t>
      </w:r>
    </w:p>
    <w:p w:rsidR="0038761D" w:rsidRPr="0038761D" w:rsidRDefault="0038761D" w:rsidP="0038761D">
      <w:pPr>
        <w:numPr>
          <w:ilvl w:val="0"/>
          <w:numId w:val="4"/>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Prowadzenie grup po ulicach, drogach i terenach publicznych powinno odbywać się zgodnie z przepisami ruchu drogowego. </w:t>
      </w:r>
    </w:p>
    <w:p w:rsidR="0038761D" w:rsidRPr="0038761D" w:rsidRDefault="0038761D" w:rsidP="0038761D">
      <w:pPr>
        <w:numPr>
          <w:ilvl w:val="0"/>
          <w:numId w:val="4"/>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Szczególną ostrożność należy zachować przy przechodzeniu z grupą przez jezdnię, należy pamiętać, że przechodzenie powinno odbyć się w taki sposób, by cała grupa przekroczyła jezdnię razem. </w:t>
      </w:r>
    </w:p>
    <w:p w:rsidR="0038761D" w:rsidRPr="0038761D" w:rsidRDefault="0038761D" w:rsidP="0038761D">
      <w:pPr>
        <w:numPr>
          <w:ilvl w:val="0"/>
          <w:numId w:val="4"/>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W przypadku korzystania ze środków komunikacji miejskiej należy zadbać, by wszyscy uczestnicy wycieczki: </w:t>
      </w:r>
    </w:p>
    <w:p w:rsidR="0038761D" w:rsidRPr="0038761D" w:rsidRDefault="0038761D" w:rsidP="0038761D">
      <w:pPr>
        <w:numPr>
          <w:ilvl w:val="1"/>
          <w:numId w:val="4"/>
        </w:numPr>
        <w:spacing w:after="38" w:line="268" w:lineRule="auto"/>
        <w:ind w:right="3" w:hanging="360"/>
        <w:jc w:val="both"/>
        <w:rPr>
          <w:rFonts w:ascii="Times New Roman" w:hAnsi="Times New Roman"/>
          <w:sz w:val="24"/>
          <w:szCs w:val="24"/>
        </w:rPr>
      </w:pPr>
      <w:r w:rsidRPr="0038761D">
        <w:rPr>
          <w:rFonts w:ascii="Times New Roman" w:hAnsi="Times New Roman"/>
          <w:sz w:val="24"/>
          <w:szCs w:val="24"/>
        </w:rPr>
        <w:t xml:space="preserve">znajdowali się w jednym pojeździe lub w jednej jego części (dotyczy pociągu, tramwaju, metra), </w:t>
      </w:r>
    </w:p>
    <w:p w:rsidR="0038761D" w:rsidRPr="0038761D" w:rsidRDefault="0038761D" w:rsidP="0038761D">
      <w:pPr>
        <w:numPr>
          <w:ilvl w:val="1"/>
          <w:numId w:val="4"/>
        </w:numPr>
        <w:spacing w:after="38" w:line="268" w:lineRule="auto"/>
        <w:ind w:right="3" w:hanging="360"/>
        <w:jc w:val="both"/>
        <w:rPr>
          <w:rFonts w:ascii="Times New Roman" w:hAnsi="Times New Roman"/>
          <w:sz w:val="24"/>
          <w:szCs w:val="24"/>
        </w:rPr>
      </w:pPr>
      <w:r w:rsidRPr="0038761D">
        <w:rPr>
          <w:rFonts w:ascii="Times New Roman" w:hAnsi="Times New Roman"/>
          <w:sz w:val="24"/>
          <w:szCs w:val="24"/>
        </w:rPr>
        <w:t xml:space="preserve">znali nazwę przystanku, na którym grupa będzie wysiadać, </w:t>
      </w:r>
    </w:p>
    <w:p w:rsidR="0038761D" w:rsidRPr="000D242A" w:rsidRDefault="0038761D" w:rsidP="000D242A">
      <w:pPr>
        <w:numPr>
          <w:ilvl w:val="1"/>
          <w:numId w:val="4"/>
        </w:numPr>
        <w:spacing w:after="15" w:line="268" w:lineRule="auto"/>
        <w:ind w:right="3" w:hanging="360"/>
        <w:jc w:val="both"/>
        <w:rPr>
          <w:rFonts w:ascii="Times New Roman" w:hAnsi="Times New Roman"/>
          <w:sz w:val="24"/>
          <w:szCs w:val="24"/>
        </w:rPr>
      </w:pPr>
      <w:r w:rsidRPr="0038761D">
        <w:rPr>
          <w:rFonts w:ascii="Times New Roman" w:hAnsi="Times New Roman"/>
          <w:sz w:val="24"/>
          <w:szCs w:val="24"/>
        </w:rPr>
        <w:t xml:space="preserve">znali orientacyjny czas przejazdu lub ilość przystanków do przejechania, </w:t>
      </w:r>
      <w:r w:rsidRPr="0038761D">
        <w:rPr>
          <w:rFonts w:ascii="Times New Roman" w:hAnsi="Times New Roman"/>
          <w:sz w:val="24"/>
          <w:szCs w:val="24"/>
        </w:rPr>
        <w:tab/>
        <w:t xml:space="preserve">posiadali ważne bilety na przejazd. </w:t>
      </w:r>
    </w:p>
    <w:p w:rsidR="0038761D" w:rsidRPr="0038761D" w:rsidRDefault="0038761D" w:rsidP="0038761D">
      <w:pPr>
        <w:spacing w:after="53"/>
        <w:ind w:left="-5" w:hanging="10"/>
        <w:jc w:val="both"/>
        <w:rPr>
          <w:rFonts w:ascii="Times New Roman" w:hAnsi="Times New Roman"/>
          <w:b/>
          <w:sz w:val="24"/>
          <w:szCs w:val="24"/>
        </w:rPr>
      </w:pPr>
    </w:p>
    <w:p w:rsidR="0038761D" w:rsidRPr="0038761D" w:rsidRDefault="0038761D" w:rsidP="0038761D">
      <w:pPr>
        <w:spacing w:after="53"/>
        <w:ind w:left="-5" w:hanging="10"/>
        <w:jc w:val="both"/>
        <w:rPr>
          <w:rFonts w:ascii="Times New Roman" w:hAnsi="Times New Roman"/>
          <w:sz w:val="24"/>
          <w:szCs w:val="24"/>
        </w:rPr>
      </w:pPr>
      <w:r w:rsidRPr="0038761D">
        <w:rPr>
          <w:rFonts w:ascii="Times New Roman" w:hAnsi="Times New Roman"/>
          <w:b/>
          <w:sz w:val="24"/>
          <w:szCs w:val="24"/>
        </w:rPr>
        <w:t xml:space="preserve">IV   WYCIECZKI ROWEROWE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Liczba rowerów w zorganizowanej kolumnie nie może przekraczać 15.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Odległość miedzy kolumnami rowerów nie może być mniejsza niż 200 metrów.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Odległość roweru od roweru nie powinna przekraczać 5 m.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Kolumnę rowerów oznacza się białą chorągiewką z przodu, z tyłu umieszcza się wysunięty lizak, zamontowany do siodełka.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Jazda w kolumnie nie zwalnia kierującego pojazdem od przestrzegania obowiązujących przepisów ruchu drogowego.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Uczestnicy wycieczek rowerowych muszą mieć karty rowerowe i kaski ochronne.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Zaleca się tworzenie 10 osobowych grup pod nadzorem 2 – 3 dorosłych.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Przed rozpoczęciem jazdy opiekun powinien sprawdzić znajomość, a w razie potrzeby przypomnieć podstawowe reguły jazdy rowerem w ruchu drogowym.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Opiekun jeszcze w fazie planowania trasy winien uwzględnić regulacje tempa jazdy i dystans według możliwości najsłabszego, najczęściej najmłodszego z uczestników.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Długość dziennych odcinków trasy nie powinna przekraczać 50 </w:t>
      </w:r>
      <w:proofErr w:type="spellStart"/>
      <w:r w:rsidRPr="0038761D">
        <w:rPr>
          <w:rFonts w:ascii="Times New Roman" w:hAnsi="Times New Roman"/>
          <w:sz w:val="24"/>
          <w:szCs w:val="24"/>
        </w:rPr>
        <w:t>km</w:t>
      </w:r>
      <w:proofErr w:type="spellEnd"/>
      <w:r w:rsidRPr="0038761D">
        <w:rPr>
          <w:rFonts w:ascii="Times New Roman" w:hAnsi="Times New Roman"/>
          <w:sz w:val="24"/>
          <w:szCs w:val="24"/>
        </w:rPr>
        <w:t xml:space="preserve">.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Opiekunowie przed rozpoczęciem jazdy winni sprawdzić, czy wszystkie rowery znajdują się w należytym stanie technicznym i posiadają wymagane przepisami wyposażenie, m.in. oświetlenie roweru i „odblaski”.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Opiekun powinien posiadać przynajmniej jedna apteczkę oraz podstawowe części zamienne i narzędzia do podręcznych napraw (pompkę, komplet kluczy, itd.).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W czasie jazdy opiekun powinien prowadzić wycieczkę jadąc jak najbliżej prawej krawędzi jezdni. Tuż za nim winni poruszać się najsłabsi rowerzyści. Prawo o ruchu drogowym zakazuje jazdy obok siebie.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Kolumnę zamyka drugi opiekun. </w:t>
      </w:r>
    </w:p>
    <w:p w:rsidR="0038761D" w:rsidRPr="0038761D" w:rsidRDefault="0038761D" w:rsidP="0038761D">
      <w:pPr>
        <w:numPr>
          <w:ilvl w:val="0"/>
          <w:numId w:val="5"/>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Wszyscy rowerzyści powinni stosować zasadę ograniczonego zaufania. </w:t>
      </w:r>
    </w:p>
    <w:p w:rsidR="0038761D" w:rsidRPr="0038761D" w:rsidRDefault="0038761D" w:rsidP="0038761D">
      <w:pPr>
        <w:numPr>
          <w:ilvl w:val="0"/>
          <w:numId w:val="5"/>
        </w:numPr>
        <w:spacing w:after="7" w:line="268" w:lineRule="auto"/>
        <w:ind w:right="3" w:hanging="427"/>
        <w:jc w:val="both"/>
        <w:rPr>
          <w:rFonts w:ascii="Times New Roman" w:hAnsi="Times New Roman"/>
          <w:sz w:val="24"/>
          <w:szCs w:val="24"/>
        </w:rPr>
      </w:pPr>
      <w:r w:rsidRPr="0038761D">
        <w:rPr>
          <w:rFonts w:ascii="Times New Roman" w:hAnsi="Times New Roman"/>
          <w:sz w:val="24"/>
          <w:szCs w:val="24"/>
        </w:rPr>
        <w:t xml:space="preserve">Korzystanie z chodnika przez kierującego rowerem jest dozwolone jedynie w razie braku drogi </w:t>
      </w:r>
    </w:p>
    <w:p w:rsidR="0038761D" w:rsidRPr="0038761D" w:rsidRDefault="0038761D" w:rsidP="0038761D">
      <w:pPr>
        <w:spacing w:after="38" w:line="268" w:lineRule="auto"/>
        <w:ind w:left="437" w:right="3" w:hanging="10"/>
        <w:jc w:val="both"/>
        <w:rPr>
          <w:rFonts w:ascii="Times New Roman" w:hAnsi="Times New Roman"/>
          <w:sz w:val="24"/>
          <w:szCs w:val="24"/>
        </w:rPr>
      </w:pPr>
      <w:r w:rsidRPr="0038761D">
        <w:rPr>
          <w:rFonts w:ascii="Times New Roman" w:hAnsi="Times New Roman"/>
          <w:sz w:val="24"/>
          <w:szCs w:val="24"/>
        </w:rPr>
        <w:lastRenderedPageBreak/>
        <w:t xml:space="preserve">(ścieżki) dla rowerów i niemożności korzystania z jezdni, jeżeli dozwolony jest na niej ruch pojazdów samochodowych z prędkością większą niż 60 km/h. </w:t>
      </w:r>
    </w:p>
    <w:p w:rsidR="0038761D" w:rsidRPr="0038761D" w:rsidRDefault="0038761D" w:rsidP="0038761D">
      <w:pPr>
        <w:spacing w:after="17"/>
        <w:jc w:val="both"/>
        <w:rPr>
          <w:rFonts w:ascii="Times New Roman" w:hAnsi="Times New Roman"/>
          <w:sz w:val="24"/>
          <w:szCs w:val="24"/>
        </w:rPr>
      </w:pPr>
      <w:r w:rsidRPr="0038761D">
        <w:rPr>
          <w:rFonts w:ascii="Times New Roman" w:hAnsi="Times New Roman"/>
          <w:sz w:val="24"/>
          <w:szCs w:val="24"/>
        </w:rPr>
        <w:t xml:space="preserve"> </w:t>
      </w:r>
    </w:p>
    <w:p w:rsidR="0038761D" w:rsidRPr="0038761D" w:rsidRDefault="0038761D" w:rsidP="0038761D">
      <w:pPr>
        <w:spacing w:after="53"/>
        <w:ind w:left="-5" w:hanging="10"/>
        <w:jc w:val="both"/>
        <w:rPr>
          <w:rFonts w:ascii="Times New Roman" w:hAnsi="Times New Roman"/>
          <w:sz w:val="24"/>
          <w:szCs w:val="24"/>
        </w:rPr>
      </w:pPr>
      <w:r w:rsidRPr="0038761D">
        <w:rPr>
          <w:rFonts w:ascii="Times New Roman" w:hAnsi="Times New Roman"/>
          <w:b/>
          <w:sz w:val="24"/>
          <w:szCs w:val="24"/>
        </w:rPr>
        <w:t xml:space="preserve">V   WYCIECZKI PIESZE </w:t>
      </w:r>
    </w:p>
    <w:p w:rsidR="0038761D" w:rsidRPr="0038761D" w:rsidRDefault="0038761D" w:rsidP="0038761D">
      <w:pPr>
        <w:numPr>
          <w:ilvl w:val="0"/>
          <w:numId w:val="6"/>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Organizację i program wycieczek oraz imprez dostosowuje się do wieku, zainteresowań i potrzeb uczniów, ich stanu zdrowia, sprawności fizycznej, stopnia przygotowania i umiejętności specjalistycznych. </w:t>
      </w:r>
    </w:p>
    <w:p w:rsidR="0038761D" w:rsidRPr="0038761D" w:rsidRDefault="0038761D" w:rsidP="0038761D">
      <w:pPr>
        <w:numPr>
          <w:ilvl w:val="0"/>
          <w:numId w:val="6"/>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Przy wyjściu dzieci poza teren szkoły w obrębie tej samej miejscowości powinien być zapewniony co najmniej jeden opiekun dla grupy 30 uczniów / 2 opiekunów dla klas 1-3 </w:t>
      </w:r>
    </w:p>
    <w:p w:rsidR="0038761D" w:rsidRPr="0038761D" w:rsidRDefault="0038761D" w:rsidP="0038761D">
      <w:pPr>
        <w:numPr>
          <w:ilvl w:val="0"/>
          <w:numId w:val="6"/>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Przy korzystaniu ze środków komunikacji opieka musi być zwiększona w zależności od odległości, a także wieku uczniów. Jeśli wycieczka będzie się odbywała poza miejscowością, w której jest siedziba szkoły jeden opiekun powinien przypadać dla grupy do 15 uczniów. </w:t>
      </w:r>
    </w:p>
    <w:p w:rsidR="0038761D" w:rsidRPr="0038761D" w:rsidRDefault="0038761D" w:rsidP="0038761D">
      <w:pPr>
        <w:numPr>
          <w:ilvl w:val="0"/>
          <w:numId w:val="6"/>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W przypadku dzieci do lat 10 poruszających się w kolumnie, stosuje się przepisy o ruchu pojedynczego pieszego (art. 11 ust. 1 i 2 Prawa o ruchu drogowym). Kierownik takiej kolumny prowadzi ją po jezdni tylko wtedy, gdy nie ma chodnika lub pobocza i porusza się lewą stroną jezdni. </w:t>
      </w:r>
    </w:p>
    <w:p w:rsidR="0038761D" w:rsidRPr="0038761D" w:rsidRDefault="0038761D" w:rsidP="0038761D">
      <w:pPr>
        <w:numPr>
          <w:ilvl w:val="0"/>
          <w:numId w:val="6"/>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Piesi poniżej 10 lat nie mogą przebywać na jezdni w warunkach niedostatecznej widoczności (np. o zmroku). 6. Kolumna pieszych w wieku powyżej 10 lat porusza się prawą stroną jezdni, tak jak pojazdy. Długość każdej kolumny nie może przekraczać 50 metrów. Ze względów bezpieczeństwa kolumny nie mogą znajdować się na jezdni w czasie mgły. </w:t>
      </w:r>
    </w:p>
    <w:p w:rsidR="0038761D" w:rsidRPr="0038761D" w:rsidRDefault="0038761D" w:rsidP="0038761D">
      <w:pPr>
        <w:numPr>
          <w:ilvl w:val="0"/>
          <w:numId w:val="7"/>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Osoba poniżej 18 lat nie może prowadzić kolumny pieszych. </w:t>
      </w:r>
    </w:p>
    <w:p w:rsidR="0038761D" w:rsidRPr="0038761D" w:rsidRDefault="0038761D" w:rsidP="0038761D">
      <w:pPr>
        <w:numPr>
          <w:ilvl w:val="0"/>
          <w:numId w:val="7"/>
        </w:numPr>
        <w:spacing w:after="38" w:line="268" w:lineRule="auto"/>
        <w:ind w:right="3" w:hanging="427"/>
        <w:jc w:val="both"/>
        <w:rPr>
          <w:rFonts w:ascii="Times New Roman" w:hAnsi="Times New Roman"/>
          <w:sz w:val="24"/>
          <w:szCs w:val="24"/>
        </w:rPr>
      </w:pPr>
      <w:r w:rsidRPr="0038761D">
        <w:rPr>
          <w:rFonts w:ascii="Times New Roman" w:hAnsi="Times New Roman"/>
          <w:sz w:val="24"/>
          <w:szCs w:val="24"/>
        </w:rPr>
        <w:t xml:space="preserve">Jeżeli przemarsz kolumny pieszych powyżej 10 lat odbywa się w warunkach niedostatecznej widoczności, to pierwszy i ostatni z idących niosą latarki ze światłem białym. </w:t>
      </w:r>
    </w:p>
    <w:p w:rsidR="0038761D" w:rsidRPr="0038761D" w:rsidRDefault="0038761D" w:rsidP="0038761D">
      <w:pPr>
        <w:numPr>
          <w:ilvl w:val="0"/>
          <w:numId w:val="7"/>
        </w:numPr>
        <w:spacing w:after="11" w:line="268" w:lineRule="auto"/>
        <w:ind w:right="3" w:hanging="427"/>
        <w:jc w:val="both"/>
        <w:rPr>
          <w:rFonts w:ascii="Times New Roman" w:hAnsi="Times New Roman"/>
          <w:color w:val="FF0000"/>
          <w:sz w:val="24"/>
          <w:szCs w:val="24"/>
        </w:rPr>
      </w:pPr>
      <w:r w:rsidRPr="0038761D">
        <w:rPr>
          <w:rFonts w:ascii="Times New Roman" w:hAnsi="Times New Roman"/>
          <w:sz w:val="24"/>
          <w:szCs w:val="24"/>
        </w:rPr>
        <w:t xml:space="preserve">Wskazane jest, aby wszyscy uczestnicy wycieczki byli wyposażeni w elementy odblaskowe. </w:t>
      </w:r>
    </w:p>
    <w:p w:rsidR="006618E0" w:rsidRPr="0038761D" w:rsidRDefault="006618E0" w:rsidP="0038761D">
      <w:pPr>
        <w:jc w:val="both"/>
        <w:rPr>
          <w:rFonts w:ascii="Times New Roman" w:hAnsi="Times New Roman"/>
          <w:sz w:val="24"/>
          <w:szCs w:val="24"/>
        </w:rPr>
      </w:pPr>
    </w:p>
    <w:sectPr w:rsidR="006618E0" w:rsidRPr="0038761D" w:rsidSect="006618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892"/>
    <w:multiLevelType w:val="hybridMultilevel"/>
    <w:tmpl w:val="B21083C2"/>
    <w:lvl w:ilvl="0" w:tplc="24646032">
      <w:start w:val="7"/>
      <w:numFmt w:val="decimal"/>
      <w:lvlText w:val="%1."/>
      <w:lvlJc w:val="left"/>
      <w:pPr>
        <w:ind w:left="427" w:firstLine="0"/>
      </w:pPr>
      <w:rPr>
        <w:rFonts w:ascii="Arial" w:eastAsia="Times New Roman" w:hAnsi="Arial" w:cs="Arial"/>
        <w:b w:val="0"/>
        <w:i w:val="0"/>
        <w:strike w:val="0"/>
        <w:dstrike w:val="0"/>
        <w:color w:val="000000"/>
        <w:sz w:val="20"/>
        <w:szCs w:val="20"/>
        <w:u w:val="none" w:color="000000"/>
        <w:effect w:val="none"/>
        <w:vertAlign w:val="baseline"/>
      </w:rPr>
    </w:lvl>
    <w:lvl w:ilvl="1" w:tplc="FB2A4724">
      <w:start w:val="1"/>
      <w:numFmt w:val="lowerLetter"/>
      <w:lvlText w:val="%2"/>
      <w:lvlJc w:val="left"/>
      <w:pPr>
        <w:ind w:left="1080" w:firstLine="0"/>
      </w:pPr>
      <w:rPr>
        <w:rFonts w:ascii="Arial" w:eastAsia="Times New Roman" w:hAnsi="Arial" w:cs="Arial"/>
        <w:b w:val="0"/>
        <w:i w:val="0"/>
        <w:strike w:val="0"/>
        <w:dstrike w:val="0"/>
        <w:color w:val="000000"/>
        <w:sz w:val="20"/>
        <w:szCs w:val="20"/>
        <w:u w:val="none" w:color="000000"/>
        <w:effect w:val="none"/>
        <w:vertAlign w:val="baseline"/>
      </w:rPr>
    </w:lvl>
    <w:lvl w:ilvl="2" w:tplc="A09AD0C8">
      <w:start w:val="1"/>
      <w:numFmt w:val="lowerRoman"/>
      <w:lvlText w:val="%3"/>
      <w:lvlJc w:val="left"/>
      <w:pPr>
        <w:ind w:left="1800" w:firstLine="0"/>
      </w:pPr>
      <w:rPr>
        <w:rFonts w:ascii="Arial" w:eastAsia="Times New Roman" w:hAnsi="Arial" w:cs="Arial"/>
        <w:b w:val="0"/>
        <w:i w:val="0"/>
        <w:strike w:val="0"/>
        <w:dstrike w:val="0"/>
        <w:color w:val="000000"/>
        <w:sz w:val="20"/>
        <w:szCs w:val="20"/>
        <w:u w:val="none" w:color="000000"/>
        <w:effect w:val="none"/>
        <w:vertAlign w:val="baseline"/>
      </w:rPr>
    </w:lvl>
    <w:lvl w:ilvl="3" w:tplc="365600F2">
      <w:start w:val="1"/>
      <w:numFmt w:val="decimal"/>
      <w:lvlText w:val="%4"/>
      <w:lvlJc w:val="left"/>
      <w:pPr>
        <w:ind w:left="2520" w:firstLine="0"/>
      </w:pPr>
      <w:rPr>
        <w:rFonts w:ascii="Arial" w:eastAsia="Times New Roman" w:hAnsi="Arial" w:cs="Arial"/>
        <w:b w:val="0"/>
        <w:i w:val="0"/>
        <w:strike w:val="0"/>
        <w:dstrike w:val="0"/>
        <w:color w:val="000000"/>
        <w:sz w:val="20"/>
        <w:szCs w:val="20"/>
        <w:u w:val="none" w:color="000000"/>
        <w:effect w:val="none"/>
        <w:vertAlign w:val="baseline"/>
      </w:rPr>
    </w:lvl>
    <w:lvl w:ilvl="4" w:tplc="BCF802DE">
      <w:start w:val="1"/>
      <w:numFmt w:val="lowerLetter"/>
      <w:lvlText w:val="%5"/>
      <w:lvlJc w:val="left"/>
      <w:pPr>
        <w:ind w:left="3240" w:firstLine="0"/>
      </w:pPr>
      <w:rPr>
        <w:rFonts w:ascii="Arial" w:eastAsia="Times New Roman" w:hAnsi="Arial" w:cs="Arial"/>
        <w:b w:val="0"/>
        <w:i w:val="0"/>
        <w:strike w:val="0"/>
        <w:dstrike w:val="0"/>
        <w:color w:val="000000"/>
        <w:sz w:val="20"/>
        <w:szCs w:val="20"/>
        <w:u w:val="none" w:color="000000"/>
        <w:effect w:val="none"/>
        <w:vertAlign w:val="baseline"/>
      </w:rPr>
    </w:lvl>
    <w:lvl w:ilvl="5" w:tplc="6554B6FA">
      <w:start w:val="1"/>
      <w:numFmt w:val="lowerRoman"/>
      <w:lvlText w:val="%6"/>
      <w:lvlJc w:val="left"/>
      <w:pPr>
        <w:ind w:left="3960" w:firstLine="0"/>
      </w:pPr>
      <w:rPr>
        <w:rFonts w:ascii="Arial" w:eastAsia="Times New Roman" w:hAnsi="Arial" w:cs="Arial"/>
        <w:b w:val="0"/>
        <w:i w:val="0"/>
        <w:strike w:val="0"/>
        <w:dstrike w:val="0"/>
        <w:color w:val="000000"/>
        <w:sz w:val="20"/>
        <w:szCs w:val="20"/>
        <w:u w:val="none" w:color="000000"/>
        <w:effect w:val="none"/>
        <w:vertAlign w:val="baseline"/>
      </w:rPr>
    </w:lvl>
    <w:lvl w:ilvl="6" w:tplc="3AD2DDC4">
      <w:start w:val="1"/>
      <w:numFmt w:val="decimal"/>
      <w:lvlText w:val="%7"/>
      <w:lvlJc w:val="left"/>
      <w:pPr>
        <w:ind w:left="4680" w:firstLine="0"/>
      </w:pPr>
      <w:rPr>
        <w:rFonts w:ascii="Arial" w:eastAsia="Times New Roman" w:hAnsi="Arial" w:cs="Arial"/>
        <w:b w:val="0"/>
        <w:i w:val="0"/>
        <w:strike w:val="0"/>
        <w:dstrike w:val="0"/>
        <w:color w:val="000000"/>
        <w:sz w:val="20"/>
        <w:szCs w:val="20"/>
        <w:u w:val="none" w:color="000000"/>
        <w:effect w:val="none"/>
        <w:vertAlign w:val="baseline"/>
      </w:rPr>
    </w:lvl>
    <w:lvl w:ilvl="7" w:tplc="27D479D8">
      <w:start w:val="1"/>
      <w:numFmt w:val="lowerLetter"/>
      <w:lvlText w:val="%8"/>
      <w:lvlJc w:val="left"/>
      <w:pPr>
        <w:ind w:left="5400" w:firstLine="0"/>
      </w:pPr>
      <w:rPr>
        <w:rFonts w:ascii="Arial" w:eastAsia="Times New Roman" w:hAnsi="Arial" w:cs="Arial"/>
        <w:b w:val="0"/>
        <w:i w:val="0"/>
        <w:strike w:val="0"/>
        <w:dstrike w:val="0"/>
        <w:color w:val="000000"/>
        <w:sz w:val="20"/>
        <w:szCs w:val="20"/>
        <w:u w:val="none" w:color="000000"/>
        <w:effect w:val="none"/>
        <w:vertAlign w:val="baseline"/>
      </w:rPr>
    </w:lvl>
    <w:lvl w:ilvl="8" w:tplc="F4061E5C">
      <w:start w:val="1"/>
      <w:numFmt w:val="lowerRoman"/>
      <w:lvlText w:val="%9"/>
      <w:lvlJc w:val="left"/>
      <w:pPr>
        <w:ind w:left="6120" w:firstLine="0"/>
      </w:pPr>
      <w:rPr>
        <w:rFonts w:ascii="Arial" w:eastAsia="Times New Roman" w:hAnsi="Arial" w:cs="Arial"/>
        <w:b w:val="0"/>
        <w:i w:val="0"/>
        <w:strike w:val="0"/>
        <w:dstrike w:val="0"/>
        <w:color w:val="000000"/>
        <w:sz w:val="20"/>
        <w:szCs w:val="20"/>
        <w:u w:val="none" w:color="000000"/>
        <w:effect w:val="none"/>
        <w:vertAlign w:val="baseline"/>
      </w:rPr>
    </w:lvl>
  </w:abstractNum>
  <w:abstractNum w:abstractNumId="1">
    <w:nsid w:val="088750AF"/>
    <w:multiLevelType w:val="hybridMultilevel"/>
    <w:tmpl w:val="0AA818AE"/>
    <w:lvl w:ilvl="0" w:tplc="1F4279C2">
      <w:start w:val="1"/>
      <w:numFmt w:val="decimal"/>
      <w:lvlText w:val="%1."/>
      <w:lvlJc w:val="left"/>
      <w:pPr>
        <w:ind w:left="427" w:firstLine="0"/>
      </w:pPr>
      <w:rPr>
        <w:rFonts w:ascii="Arial" w:eastAsia="Times New Roman" w:hAnsi="Arial" w:cs="Arial"/>
        <w:b w:val="0"/>
        <w:i w:val="0"/>
        <w:strike w:val="0"/>
        <w:dstrike w:val="0"/>
        <w:color w:val="000000"/>
        <w:sz w:val="20"/>
        <w:szCs w:val="20"/>
        <w:u w:val="none" w:color="000000"/>
        <w:effect w:val="none"/>
        <w:vertAlign w:val="baseline"/>
      </w:rPr>
    </w:lvl>
    <w:lvl w:ilvl="1" w:tplc="9BC096D6">
      <w:start w:val="1"/>
      <w:numFmt w:val="lowerLetter"/>
      <w:lvlText w:val="%2"/>
      <w:lvlJc w:val="left"/>
      <w:pPr>
        <w:ind w:left="1080" w:firstLine="0"/>
      </w:pPr>
      <w:rPr>
        <w:rFonts w:ascii="Arial" w:eastAsia="Times New Roman" w:hAnsi="Arial" w:cs="Arial"/>
        <w:b w:val="0"/>
        <w:i w:val="0"/>
        <w:strike w:val="0"/>
        <w:dstrike w:val="0"/>
        <w:color w:val="000000"/>
        <w:sz w:val="20"/>
        <w:szCs w:val="20"/>
        <w:u w:val="none" w:color="000000"/>
        <w:effect w:val="none"/>
        <w:vertAlign w:val="baseline"/>
      </w:rPr>
    </w:lvl>
    <w:lvl w:ilvl="2" w:tplc="3960697A">
      <w:start w:val="1"/>
      <w:numFmt w:val="lowerRoman"/>
      <w:lvlText w:val="%3"/>
      <w:lvlJc w:val="left"/>
      <w:pPr>
        <w:ind w:left="1800" w:firstLine="0"/>
      </w:pPr>
      <w:rPr>
        <w:rFonts w:ascii="Arial" w:eastAsia="Times New Roman" w:hAnsi="Arial" w:cs="Arial"/>
        <w:b w:val="0"/>
        <w:i w:val="0"/>
        <w:strike w:val="0"/>
        <w:dstrike w:val="0"/>
        <w:color w:val="000000"/>
        <w:sz w:val="20"/>
        <w:szCs w:val="20"/>
        <w:u w:val="none" w:color="000000"/>
        <w:effect w:val="none"/>
        <w:vertAlign w:val="baseline"/>
      </w:rPr>
    </w:lvl>
    <w:lvl w:ilvl="3" w:tplc="C7E41866">
      <w:start w:val="1"/>
      <w:numFmt w:val="decimal"/>
      <w:lvlText w:val="%4"/>
      <w:lvlJc w:val="left"/>
      <w:pPr>
        <w:ind w:left="2520" w:firstLine="0"/>
      </w:pPr>
      <w:rPr>
        <w:rFonts w:ascii="Arial" w:eastAsia="Times New Roman" w:hAnsi="Arial" w:cs="Arial"/>
        <w:b w:val="0"/>
        <w:i w:val="0"/>
        <w:strike w:val="0"/>
        <w:dstrike w:val="0"/>
        <w:color w:val="000000"/>
        <w:sz w:val="20"/>
        <w:szCs w:val="20"/>
        <w:u w:val="none" w:color="000000"/>
        <w:effect w:val="none"/>
        <w:vertAlign w:val="baseline"/>
      </w:rPr>
    </w:lvl>
    <w:lvl w:ilvl="4" w:tplc="5BB8208C">
      <w:start w:val="1"/>
      <w:numFmt w:val="lowerLetter"/>
      <w:lvlText w:val="%5"/>
      <w:lvlJc w:val="left"/>
      <w:pPr>
        <w:ind w:left="3240" w:firstLine="0"/>
      </w:pPr>
      <w:rPr>
        <w:rFonts w:ascii="Arial" w:eastAsia="Times New Roman" w:hAnsi="Arial" w:cs="Arial"/>
        <w:b w:val="0"/>
        <w:i w:val="0"/>
        <w:strike w:val="0"/>
        <w:dstrike w:val="0"/>
        <w:color w:val="000000"/>
        <w:sz w:val="20"/>
        <w:szCs w:val="20"/>
        <w:u w:val="none" w:color="000000"/>
        <w:effect w:val="none"/>
        <w:vertAlign w:val="baseline"/>
      </w:rPr>
    </w:lvl>
    <w:lvl w:ilvl="5" w:tplc="E9A02298">
      <w:start w:val="1"/>
      <w:numFmt w:val="lowerRoman"/>
      <w:lvlText w:val="%6"/>
      <w:lvlJc w:val="left"/>
      <w:pPr>
        <w:ind w:left="3960" w:firstLine="0"/>
      </w:pPr>
      <w:rPr>
        <w:rFonts w:ascii="Arial" w:eastAsia="Times New Roman" w:hAnsi="Arial" w:cs="Arial"/>
        <w:b w:val="0"/>
        <w:i w:val="0"/>
        <w:strike w:val="0"/>
        <w:dstrike w:val="0"/>
        <w:color w:val="000000"/>
        <w:sz w:val="20"/>
        <w:szCs w:val="20"/>
        <w:u w:val="none" w:color="000000"/>
        <w:effect w:val="none"/>
        <w:vertAlign w:val="baseline"/>
      </w:rPr>
    </w:lvl>
    <w:lvl w:ilvl="6" w:tplc="89948E8E">
      <w:start w:val="1"/>
      <w:numFmt w:val="decimal"/>
      <w:lvlText w:val="%7"/>
      <w:lvlJc w:val="left"/>
      <w:pPr>
        <w:ind w:left="4680" w:firstLine="0"/>
      </w:pPr>
      <w:rPr>
        <w:rFonts w:ascii="Arial" w:eastAsia="Times New Roman" w:hAnsi="Arial" w:cs="Arial"/>
        <w:b w:val="0"/>
        <w:i w:val="0"/>
        <w:strike w:val="0"/>
        <w:dstrike w:val="0"/>
        <w:color w:val="000000"/>
        <w:sz w:val="20"/>
        <w:szCs w:val="20"/>
        <w:u w:val="none" w:color="000000"/>
        <w:effect w:val="none"/>
        <w:vertAlign w:val="baseline"/>
      </w:rPr>
    </w:lvl>
    <w:lvl w:ilvl="7" w:tplc="8690A656">
      <w:start w:val="1"/>
      <w:numFmt w:val="lowerLetter"/>
      <w:lvlText w:val="%8"/>
      <w:lvlJc w:val="left"/>
      <w:pPr>
        <w:ind w:left="5400" w:firstLine="0"/>
      </w:pPr>
      <w:rPr>
        <w:rFonts w:ascii="Arial" w:eastAsia="Times New Roman" w:hAnsi="Arial" w:cs="Arial"/>
        <w:b w:val="0"/>
        <w:i w:val="0"/>
        <w:strike w:val="0"/>
        <w:dstrike w:val="0"/>
        <w:color w:val="000000"/>
        <w:sz w:val="20"/>
        <w:szCs w:val="20"/>
        <w:u w:val="none" w:color="000000"/>
        <w:effect w:val="none"/>
        <w:vertAlign w:val="baseline"/>
      </w:rPr>
    </w:lvl>
    <w:lvl w:ilvl="8" w:tplc="A44EB15C">
      <w:start w:val="1"/>
      <w:numFmt w:val="lowerRoman"/>
      <w:lvlText w:val="%9"/>
      <w:lvlJc w:val="left"/>
      <w:pPr>
        <w:ind w:left="6120" w:firstLine="0"/>
      </w:pPr>
      <w:rPr>
        <w:rFonts w:ascii="Arial" w:eastAsia="Times New Roman" w:hAnsi="Arial" w:cs="Arial"/>
        <w:b w:val="0"/>
        <w:i w:val="0"/>
        <w:strike w:val="0"/>
        <w:dstrike w:val="0"/>
        <w:color w:val="000000"/>
        <w:sz w:val="20"/>
        <w:szCs w:val="20"/>
        <w:u w:val="none" w:color="000000"/>
        <w:effect w:val="none"/>
        <w:vertAlign w:val="baseline"/>
      </w:rPr>
    </w:lvl>
  </w:abstractNum>
  <w:abstractNum w:abstractNumId="2">
    <w:nsid w:val="09070062"/>
    <w:multiLevelType w:val="hybridMultilevel"/>
    <w:tmpl w:val="9B36DCFA"/>
    <w:lvl w:ilvl="0" w:tplc="F432BC52">
      <w:start w:val="1"/>
      <w:numFmt w:val="decimal"/>
      <w:lvlText w:val="%1."/>
      <w:lvlJc w:val="left"/>
      <w:pPr>
        <w:ind w:left="427" w:firstLine="0"/>
      </w:pPr>
      <w:rPr>
        <w:rFonts w:ascii="Arial" w:eastAsia="Times New Roman" w:hAnsi="Arial" w:cs="Arial"/>
        <w:b w:val="0"/>
        <w:i w:val="0"/>
        <w:strike w:val="0"/>
        <w:dstrike w:val="0"/>
        <w:color w:val="000000"/>
        <w:sz w:val="20"/>
        <w:szCs w:val="20"/>
        <w:u w:val="none" w:color="000000"/>
        <w:effect w:val="none"/>
        <w:vertAlign w:val="baseline"/>
      </w:rPr>
    </w:lvl>
    <w:lvl w:ilvl="1" w:tplc="26C0DCCE">
      <w:start w:val="1"/>
      <w:numFmt w:val="lowerLetter"/>
      <w:lvlText w:val="%2"/>
      <w:lvlJc w:val="left"/>
      <w:pPr>
        <w:ind w:left="1080" w:firstLine="0"/>
      </w:pPr>
      <w:rPr>
        <w:rFonts w:ascii="Arial" w:eastAsia="Times New Roman" w:hAnsi="Arial" w:cs="Arial"/>
        <w:b w:val="0"/>
        <w:i w:val="0"/>
        <w:strike w:val="0"/>
        <w:dstrike w:val="0"/>
        <w:color w:val="000000"/>
        <w:sz w:val="20"/>
        <w:szCs w:val="20"/>
        <w:u w:val="none" w:color="000000"/>
        <w:effect w:val="none"/>
        <w:vertAlign w:val="baseline"/>
      </w:rPr>
    </w:lvl>
    <w:lvl w:ilvl="2" w:tplc="8FB21034">
      <w:start w:val="1"/>
      <w:numFmt w:val="lowerRoman"/>
      <w:lvlText w:val="%3"/>
      <w:lvlJc w:val="left"/>
      <w:pPr>
        <w:ind w:left="1800" w:firstLine="0"/>
      </w:pPr>
      <w:rPr>
        <w:rFonts w:ascii="Arial" w:eastAsia="Times New Roman" w:hAnsi="Arial" w:cs="Arial"/>
        <w:b w:val="0"/>
        <w:i w:val="0"/>
        <w:strike w:val="0"/>
        <w:dstrike w:val="0"/>
        <w:color w:val="000000"/>
        <w:sz w:val="20"/>
        <w:szCs w:val="20"/>
        <w:u w:val="none" w:color="000000"/>
        <w:effect w:val="none"/>
        <w:vertAlign w:val="baseline"/>
      </w:rPr>
    </w:lvl>
    <w:lvl w:ilvl="3" w:tplc="18CE0A7E">
      <w:start w:val="1"/>
      <w:numFmt w:val="decimal"/>
      <w:lvlText w:val="%4"/>
      <w:lvlJc w:val="left"/>
      <w:pPr>
        <w:ind w:left="2520" w:firstLine="0"/>
      </w:pPr>
      <w:rPr>
        <w:rFonts w:ascii="Arial" w:eastAsia="Times New Roman" w:hAnsi="Arial" w:cs="Arial"/>
        <w:b w:val="0"/>
        <w:i w:val="0"/>
        <w:strike w:val="0"/>
        <w:dstrike w:val="0"/>
        <w:color w:val="000000"/>
        <w:sz w:val="20"/>
        <w:szCs w:val="20"/>
        <w:u w:val="none" w:color="000000"/>
        <w:effect w:val="none"/>
        <w:vertAlign w:val="baseline"/>
      </w:rPr>
    </w:lvl>
    <w:lvl w:ilvl="4" w:tplc="F3BAB84A">
      <w:start w:val="1"/>
      <w:numFmt w:val="lowerLetter"/>
      <w:lvlText w:val="%5"/>
      <w:lvlJc w:val="left"/>
      <w:pPr>
        <w:ind w:left="3240" w:firstLine="0"/>
      </w:pPr>
      <w:rPr>
        <w:rFonts w:ascii="Arial" w:eastAsia="Times New Roman" w:hAnsi="Arial" w:cs="Arial"/>
        <w:b w:val="0"/>
        <w:i w:val="0"/>
        <w:strike w:val="0"/>
        <w:dstrike w:val="0"/>
        <w:color w:val="000000"/>
        <w:sz w:val="20"/>
        <w:szCs w:val="20"/>
        <w:u w:val="none" w:color="000000"/>
        <w:effect w:val="none"/>
        <w:vertAlign w:val="baseline"/>
      </w:rPr>
    </w:lvl>
    <w:lvl w:ilvl="5" w:tplc="7FA07F7E">
      <w:start w:val="1"/>
      <w:numFmt w:val="lowerRoman"/>
      <w:lvlText w:val="%6"/>
      <w:lvlJc w:val="left"/>
      <w:pPr>
        <w:ind w:left="3960" w:firstLine="0"/>
      </w:pPr>
      <w:rPr>
        <w:rFonts w:ascii="Arial" w:eastAsia="Times New Roman" w:hAnsi="Arial" w:cs="Arial"/>
        <w:b w:val="0"/>
        <w:i w:val="0"/>
        <w:strike w:val="0"/>
        <w:dstrike w:val="0"/>
        <w:color w:val="000000"/>
        <w:sz w:val="20"/>
        <w:szCs w:val="20"/>
        <w:u w:val="none" w:color="000000"/>
        <w:effect w:val="none"/>
        <w:vertAlign w:val="baseline"/>
      </w:rPr>
    </w:lvl>
    <w:lvl w:ilvl="6" w:tplc="7D92A658">
      <w:start w:val="1"/>
      <w:numFmt w:val="decimal"/>
      <w:lvlText w:val="%7"/>
      <w:lvlJc w:val="left"/>
      <w:pPr>
        <w:ind w:left="4680" w:firstLine="0"/>
      </w:pPr>
      <w:rPr>
        <w:rFonts w:ascii="Arial" w:eastAsia="Times New Roman" w:hAnsi="Arial" w:cs="Arial"/>
        <w:b w:val="0"/>
        <w:i w:val="0"/>
        <w:strike w:val="0"/>
        <w:dstrike w:val="0"/>
        <w:color w:val="000000"/>
        <w:sz w:val="20"/>
        <w:szCs w:val="20"/>
        <w:u w:val="none" w:color="000000"/>
        <w:effect w:val="none"/>
        <w:vertAlign w:val="baseline"/>
      </w:rPr>
    </w:lvl>
    <w:lvl w:ilvl="7" w:tplc="FB84A128">
      <w:start w:val="1"/>
      <w:numFmt w:val="lowerLetter"/>
      <w:lvlText w:val="%8"/>
      <w:lvlJc w:val="left"/>
      <w:pPr>
        <w:ind w:left="5400" w:firstLine="0"/>
      </w:pPr>
      <w:rPr>
        <w:rFonts w:ascii="Arial" w:eastAsia="Times New Roman" w:hAnsi="Arial" w:cs="Arial"/>
        <w:b w:val="0"/>
        <w:i w:val="0"/>
        <w:strike w:val="0"/>
        <w:dstrike w:val="0"/>
        <w:color w:val="000000"/>
        <w:sz w:val="20"/>
        <w:szCs w:val="20"/>
        <w:u w:val="none" w:color="000000"/>
        <w:effect w:val="none"/>
        <w:vertAlign w:val="baseline"/>
      </w:rPr>
    </w:lvl>
    <w:lvl w:ilvl="8" w:tplc="268ACC6E">
      <w:start w:val="1"/>
      <w:numFmt w:val="lowerRoman"/>
      <w:lvlText w:val="%9"/>
      <w:lvlJc w:val="left"/>
      <w:pPr>
        <w:ind w:left="6120" w:firstLine="0"/>
      </w:pPr>
      <w:rPr>
        <w:rFonts w:ascii="Arial" w:eastAsia="Times New Roman" w:hAnsi="Arial" w:cs="Arial"/>
        <w:b w:val="0"/>
        <w:i w:val="0"/>
        <w:strike w:val="0"/>
        <w:dstrike w:val="0"/>
        <w:color w:val="000000"/>
        <w:sz w:val="20"/>
        <w:szCs w:val="20"/>
        <w:u w:val="none" w:color="000000"/>
        <w:effect w:val="none"/>
        <w:vertAlign w:val="baseline"/>
      </w:rPr>
    </w:lvl>
  </w:abstractNum>
  <w:abstractNum w:abstractNumId="3">
    <w:nsid w:val="296075BE"/>
    <w:multiLevelType w:val="hybridMultilevel"/>
    <w:tmpl w:val="AD762A7A"/>
    <w:lvl w:ilvl="0" w:tplc="F1BC6E52">
      <w:start w:val="1"/>
      <w:numFmt w:val="decimal"/>
      <w:lvlText w:val="%1."/>
      <w:lvlJc w:val="left"/>
      <w:pPr>
        <w:ind w:left="427" w:firstLine="0"/>
      </w:pPr>
      <w:rPr>
        <w:rFonts w:ascii="Arial" w:eastAsia="Times New Roman" w:hAnsi="Arial" w:cs="Arial"/>
        <w:b w:val="0"/>
        <w:i w:val="0"/>
        <w:strike w:val="0"/>
        <w:dstrike w:val="0"/>
        <w:color w:val="000000"/>
        <w:sz w:val="20"/>
        <w:szCs w:val="20"/>
        <w:u w:val="none" w:color="000000"/>
        <w:effect w:val="none"/>
        <w:vertAlign w:val="baseline"/>
      </w:rPr>
    </w:lvl>
    <w:lvl w:ilvl="1" w:tplc="E14EEA8A">
      <w:start w:val="1"/>
      <w:numFmt w:val="lowerLetter"/>
      <w:lvlText w:val="%2"/>
      <w:lvlJc w:val="left"/>
      <w:pPr>
        <w:ind w:left="1080" w:firstLine="0"/>
      </w:pPr>
      <w:rPr>
        <w:rFonts w:ascii="Arial" w:eastAsia="Times New Roman" w:hAnsi="Arial" w:cs="Arial"/>
        <w:b w:val="0"/>
        <w:i w:val="0"/>
        <w:strike w:val="0"/>
        <w:dstrike w:val="0"/>
        <w:color w:val="000000"/>
        <w:sz w:val="20"/>
        <w:szCs w:val="20"/>
        <w:u w:val="none" w:color="000000"/>
        <w:effect w:val="none"/>
        <w:vertAlign w:val="baseline"/>
      </w:rPr>
    </w:lvl>
    <w:lvl w:ilvl="2" w:tplc="3712279C">
      <w:start w:val="1"/>
      <w:numFmt w:val="lowerRoman"/>
      <w:lvlText w:val="%3"/>
      <w:lvlJc w:val="left"/>
      <w:pPr>
        <w:ind w:left="1800" w:firstLine="0"/>
      </w:pPr>
      <w:rPr>
        <w:rFonts w:ascii="Arial" w:eastAsia="Times New Roman" w:hAnsi="Arial" w:cs="Arial"/>
        <w:b w:val="0"/>
        <w:i w:val="0"/>
        <w:strike w:val="0"/>
        <w:dstrike w:val="0"/>
        <w:color w:val="000000"/>
        <w:sz w:val="20"/>
        <w:szCs w:val="20"/>
        <w:u w:val="none" w:color="000000"/>
        <w:effect w:val="none"/>
        <w:vertAlign w:val="baseline"/>
      </w:rPr>
    </w:lvl>
    <w:lvl w:ilvl="3" w:tplc="F848766A">
      <w:start w:val="1"/>
      <w:numFmt w:val="decimal"/>
      <w:lvlText w:val="%4"/>
      <w:lvlJc w:val="left"/>
      <w:pPr>
        <w:ind w:left="2520" w:firstLine="0"/>
      </w:pPr>
      <w:rPr>
        <w:rFonts w:ascii="Arial" w:eastAsia="Times New Roman" w:hAnsi="Arial" w:cs="Arial"/>
        <w:b w:val="0"/>
        <w:i w:val="0"/>
        <w:strike w:val="0"/>
        <w:dstrike w:val="0"/>
        <w:color w:val="000000"/>
        <w:sz w:val="20"/>
        <w:szCs w:val="20"/>
        <w:u w:val="none" w:color="000000"/>
        <w:effect w:val="none"/>
        <w:vertAlign w:val="baseline"/>
      </w:rPr>
    </w:lvl>
    <w:lvl w:ilvl="4" w:tplc="37D8EBA0">
      <w:start w:val="1"/>
      <w:numFmt w:val="lowerLetter"/>
      <w:lvlText w:val="%5"/>
      <w:lvlJc w:val="left"/>
      <w:pPr>
        <w:ind w:left="3240" w:firstLine="0"/>
      </w:pPr>
      <w:rPr>
        <w:rFonts w:ascii="Arial" w:eastAsia="Times New Roman" w:hAnsi="Arial" w:cs="Arial"/>
        <w:b w:val="0"/>
        <w:i w:val="0"/>
        <w:strike w:val="0"/>
        <w:dstrike w:val="0"/>
        <w:color w:val="000000"/>
        <w:sz w:val="20"/>
        <w:szCs w:val="20"/>
        <w:u w:val="none" w:color="000000"/>
        <w:effect w:val="none"/>
        <w:vertAlign w:val="baseline"/>
      </w:rPr>
    </w:lvl>
    <w:lvl w:ilvl="5" w:tplc="1408B47C">
      <w:start w:val="1"/>
      <w:numFmt w:val="lowerRoman"/>
      <w:lvlText w:val="%6"/>
      <w:lvlJc w:val="left"/>
      <w:pPr>
        <w:ind w:left="3960" w:firstLine="0"/>
      </w:pPr>
      <w:rPr>
        <w:rFonts w:ascii="Arial" w:eastAsia="Times New Roman" w:hAnsi="Arial" w:cs="Arial"/>
        <w:b w:val="0"/>
        <w:i w:val="0"/>
        <w:strike w:val="0"/>
        <w:dstrike w:val="0"/>
        <w:color w:val="000000"/>
        <w:sz w:val="20"/>
        <w:szCs w:val="20"/>
        <w:u w:val="none" w:color="000000"/>
        <w:effect w:val="none"/>
        <w:vertAlign w:val="baseline"/>
      </w:rPr>
    </w:lvl>
    <w:lvl w:ilvl="6" w:tplc="8F1482AE">
      <w:start w:val="1"/>
      <w:numFmt w:val="decimal"/>
      <w:lvlText w:val="%7"/>
      <w:lvlJc w:val="left"/>
      <w:pPr>
        <w:ind w:left="4680" w:firstLine="0"/>
      </w:pPr>
      <w:rPr>
        <w:rFonts w:ascii="Arial" w:eastAsia="Times New Roman" w:hAnsi="Arial" w:cs="Arial"/>
        <w:b w:val="0"/>
        <w:i w:val="0"/>
        <w:strike w:val="0"/>
        <w:dstrike w:val="0"/>
        <w:color w:val="000000"/>
        <w:sz w:val="20"/>
        <w:szCs w:val="20"/>
        <w:u w:val="none" w:color="000000"/>
        <w:effect w:val="none"/>
        <w:vertAlign w:val="baseline"/>
      </w:rPr>
    </w:lvl>
    <w:lvl w:ilvl="7" w:tplc="E01C29A8">
      <w:start w:val="1"/>
      <w:numFmt w:val="lowerLetter"/>
      <w:lvlText w:val="%8"/>
      <w:lvlJc w:val="left"/>
      <w:pPr>
        <w:ind w:left="5400" w:firstLine="0"/>
      </w:pPr>
      <w:rPr>
        <w:rFonts w:ascii="Arial" w:eastAsia="Times New Roman" w:hAnsi="Arial" w:cs="Arial"/>
        <w:b w:val="0"/>
        <w:i w:val="0"/>
        <w:strike w:val="0"/>
        <w:dstrike w:val="0"/>
        <w:color w:val="000000"/>
        <w:sz w:val="20"/>
        <w:szCs w:val="20"/>
        <w:u w:val="none" w:color="000000"/>
        <w:effect w:val="none"/>
        <w:vertAlign w:val="baseline"/>
      </w:rPr>
    </w:lvl>
    <w:lvl w:ilvl="8" w:tplc="8F124D9E">
      <w:start w:val="1"/>
      <w:numFmt w:val="lowerRoman"/>
      <w:lvlText w:val="%9"/>
      <w:lvlJc w:val="left"/>
      <w:pPr>
        <w:ind w:left="6120" w:firstLine="0"/>
      </w:pPr>
      <w:rPr>
        <w:rFonts w:ascii="Arial" w:eastAsia="Times New Roman" w:hAnsi="Arial" w:cs="Arial"/>
        <w:b w:val="0"/>
        <w:i w:val="0"/>
        <w:strike w:val="0"/>
        <w:dstrike w:val="0"/>
        <w:color w:val="000000"/>
        <w:sz w:val="20"/>
        <w:szCs w:val="20"/>
        <w:u w:val="none" w:color="000000"/>
        <w:effect w:val="none"/>
        <w:vertAlign w:val="baseline"/>
      </w:rPr>
    </w:lvl>
  </w:abstractNum>
  <w:abstractNum w:abstractNumId="4">
    <w:nsid w:val="43C06F39"/>
    <w:multiLevelType w:val="hybridMultilevel"/>
    <w:tmpl w:val="383A6D3E"/>
    <w:lvl w:ilvl="0" w:tplc="77184868">
      <w:start w:val="1"/>
      <w:numFmt w:val="decimal"/>
      <w:lvlText w:val="%1."/>
      <w:lvlJc w:val="left"/>
      <w:pPr>
        <w:ind w:left="427" w:firstLine="0"/>
      </w:pPr>
      <w:rPr>
        <w:rFonts w:ascii="Arial" w:eastAsia="Times New Roman" w:hAnsi="Arial" w:cs="Arial"/>
        <w:b w:val="0"/>
        <w:i w:val="0"/>
        <w:strike w:val="0"/>
        <w:dstrike w:val="0"/>
        <w:color w:val="000000"/>
        <w:sz w:val="20"/>
        <w:szCs w:val="20"/>
        <w:u w:val="none" w:color="000000"/>
        <w:effect w:val="none"/>
        <w:vertAlign w:val="baseline"/>
      </w:rPr>
    </w:lvl>
    <w:lvl w:ilvl="1" w:tplc="1BECB098">
      <w:start w:val="1"/>
      <w:numFmt w:val="bullet"/>
      <w:lvlText w:val="•"/>
      <w:lvlJc w:val="left"/>
      <w:pPr>
        <w:ind w:left="720" w:firstLine="0"/>
      </w:pPr>
      <w:rPr>
        <w:rFonts w:ascii="Arial" w:eastAsia="Times New Roman" w:hAnsi="Arial"/>
        <w:b w:val="0"/>
        <w:i w:val="0"/>
        <w:strike w:val="0"/>
        <w:dstrike w:val="0"/>
        <w:color w:val="000000"/>
        <w:sz w:val="20"/>
        <w:u w:val="none" w:color="000000"/>
        <w:effect w:val="none"/>
        <w:vertAlign w:val="baseline"/>
      </w:rPr>
    </w:lvl>
    <w:lvl w:ilvl="2" w:tplc="3B00F46A">
      <w:start w:val="1"/>
      <w:numFmt w:val="bullet"/>
      <w:lvlText w:val="▪"/>
      <w:lvlJc w:val="left"/>
      <w:pPr>
        <w:ind w:left="1440" w:firstLine="0"/>
      </w:pPr>
      <w:rPr>
        <w:rFonts w:ascii="Segoe UI Symbol" w:eastAsia="Times New Roman" w:hAnsi="Segoe UI Symbol"/>
        <w:b w:val="0"/>
        <w:i w:val="0"/>
        <w:strike w:val="0"/>
        <w:dstrike w:val="0"/>
        <w:color w:val="000000"/>
        <w:sz w:val="20"/>
        <w:u w:val="none" w:color="000000"/>
        <w:effect w:val="none"/>
        <w:vertAlign w:val="baseline"/>
      </w:rPr>
    </w:lvl>
    <w:lvl w:ilvl="3" w:tplc="4D006D42">
      <w:start w:val="1"/>
      <w:numFmt w:val="bullet"/>
      <w:lvlText w:val="•"/>
      <w:lvlJc w:val="left"/>
      <w:pPr>
        <w:ind w:left="2160" w:firstLine="0"/>
      </w:pPr>
      <w:rPr>
        <w:rFonts w:ascii="Arial" w:eastAsia="Times New Roman" w:hAnsi="Arial"/>
        <w:b w:val="0"/>
        <w:i w:val="0"/>
        <w:strike w:val="0"/>
        <w:dstrike w:val="0"/>
        <w:color w:val="000000"/>
        <w:sz w:val="20"/>
        <w:u w:val="none" w:color="000000"/>
        <w:effect w:val="none"/>
        <w:vertAlign w:val="baseline"/>
      </w:rPr>
    </w:lvl>
    <w:lvl w:ilvl="4" w:tplc="EC287B7E">
      <w:start w:val="1"/>
      <w:numFmt w:val="bullet"/>
      <w:lvlText w:val="o"/>
      <w:lvlJc w:val="left"/>
      <w:pPr>
        <w:ind w:left="2880" w:firstLine="0"/>
      </w:pPr>
      <w:rPr>
        <w:rFonts w:ascii="Segoe UI Symbol" w:eastAsia="Times New Roman" w:hAnsi="Segoe UI Symbol"/>
        <w:b w:val="0"/>
        <w:i w:val="0"/>
        <w:strike w:val="0"/>
        <w:dstrike w:val="0"/>
        <w:color w:val="000000"/>
        <w:sz w:val="20"/>
        <w:u w:val="none" w:color="000000"/>
        <w:effect w:val="none"/>
        <w:vertAlign w:val="baseline"/>
      </w:rPr>
    </w:lvl>
    <w:lvl w:ilvl="5" w:tplc="ECA4DFA6">
      <w:start w:val="1"/>
      <w:numFmt w:val="bullet"/>
      <w:lvlText w:val="▪"/>
      <w:lvlJc w:val="left"/>
      <w:pPr>
        <w:ind w:left="3600" w:firstLine="0"/>
      </w:pPr>
      <w:rPr>
        <w:rFonts w:ascii="Segoe UI Symbol" w:eastAsia="Times New Roman" w:hAnsi="Segoe UI Symbol"/>
        <w:b w:val="0"/>
        <w:i w:val="0"/>
        <w:strike w:val="0"/>
        <w:dstrike w:val="0"/>
        <w:color w:val="000000"/>
        <w:sz w:val="20"/>
        <w:u w:val="none" w:color="000000"/>
        <w:effect w:val="none"/>
        <w:vertAlign w:val="baseline"/>
      </w:rPr>
    </w:lvl>
    <w:lvl w:ilvl="6" w:tplc="5CBAC794">
      <w:start w:val="1"/>
      <w:numFmt w:val="bullet"/>
      <w:lvlText w:val="•"/>
      <w:lvlJc w:val="left"/>
      <w:pPr>
        <w:ind w:left="4320" w:firstLine="0"/>
      </w:pPr>
      <w:rPr>
        <w:rFonts w:ascii="Arial" w:eastAsia="Times New Roman" w:hAnsi="Arial"/>
        <w:b w:val="0"/>
        <w:i w:val="0"/>
        <w:strike w:val="0"/>
        <w:dstrike w:val="0"/>
        <w:color w:val="000000"/>
        <w:sz w:val="20"/>
        <w:u w:val="none" w:color="000000"/>
        <w:effect w:val="none"/>
        <w:vertAlign w:val="baseline"/>
      </w:rPr>
    </w:lvl>
    <w:lvl w:ilvl="7" w:tplc="2C9825B2">
      <w:start w:val="1"/>
      <w:numFmt w:val="bullet"/>
      <w:lvlText w:val="o"/>
      <w:lvlJc w:val="left"/>
      <w:pPr>
        <w:ind w:left="5040" w:firstLine="0"/>
      </w:pPr>
      <w:rPr>
        <w:rFonts w:ascii="Segoe UI Symbol" w:eastAsia="Times New Roman" w:hAnsi="Segoe UI Symbol"/>
        <w:b w:val="0"/>
        <w:i w:val="0"/>
        <w:strike w:val="0"/>
        <w:dstrike w:val="0"/>
        <w:color w:val="000000"/>
        <w:sz w:val="20"/>
        <w:u w:val="none" w:color="000000"/>
        <w:effect w:val="none"/>
        <w:vertAlign w:val="baseline"/>
      </w:rPr>
    </w:lvl>
    <w:lvl w:ilvl="8" w:tplc="90E66402">
      <w:start w:val="1"/>
      <w:numFmt w:val="bullet"/>
      <w:lvlText w:val="▪"/>
      <w:lvlJc w:val="left"/>
      <w:pPr>
        <w:ind w:left="5760" w:firstLine="0"/>
      </w:pPr>
      <w:rPr>
        <w:rFonts w:ascii="Segoe UI Symbol" w:eastAsia="Times New Roman" w:hAnsi="Segoe UI Symbol"/>
        <w:b w:val="0"/>
        <w:i w:val="0"/>
        <w:strike w:val="0"/>
        <w:dstrike w:val="0"/>
        <w:color w:val="000000"/>
        <w:sz w:val="20"/>
        <w:u w:val="none" w:color="000000"/>
        <w:effect w:val="none"/>
        <w:vertAlign w:val="baseline"/>
      </w:rPr>
    </w:lvl>
  </w:abstractNum>
  <w:abstractNum w:abstractNumId="5">
    <w:nsid w:val="58FC0BD6"/>
    <w:multiLevelType w:val="hybridMultilevel"/>
    <w:tmpl w:val="68C0F4AE"/>
    <w:lvl w:ilvl="0" w:tplc="43D24DF8">
      <w:start w:val="1"/>
      <w:numFmt w:val="decimal"/>
      <w:lvlText w:val="%1."/>
      <w:lvlJc w:val="left"/>
      <w:pPr>
        <w:ind w:left="427" w:firstLine="0"/>
      </w:pPr>
      <w:rPr>
        <w:rFonts w:ascii="Arial" w:eastAsia="Times New Roman" w:hAnsi="Arial" w:cs="Arial"/>
        <w:b w:val="0"/>
        <w:i w:val="0"/>
        <w:strike w:val="0"/>
        <w:dstrike w:val="0"/>
        <w:color w:val="000000"/>
        <w:sz w:val="22"/>
        <w:szCs w:val="22"/>
        <w:u w:val="none" w:color="000000"/>
        <w:effect w:val="none"/>
        <w:vertAlign w:val="baseline"/>
      </w:rPr>
    </w:lvl>
    <w:lvl w:ilvl="1" w:tplc="7892F4FC">
      <w:start w:val="1"/>
      <w:numFmt w:val="decimal"/>
      <w:lvlText w:val="%2)"/>
      <w:lvlJc w:val="left"/>
      <w:pPr>
        <w:ind w:left="852" w:firstLine="0"/>
      </w:pPr>
      <w:rPr>
        <w:rFonts w:ascii="Arial" w:eastAsia="Times New Roman" w:hAnsi="Arial" w:cs="Arial"/>
        <w:b w:val="0"/>
        <w:i w:val="0"/>
        <w:strike w:val="0"/>
        <w:dstrike w:val="0"/>
        <w:color w:val="000000"/>
        <w:sz w:val="22"/>
        <w:szCs w:val="22"/>
        <w:u w:val="none" w:color="000000"/>
        <w:effect w:val="none"/>
        <w:vertAlign w:val="baseline"/>
      </w:rPr>
    </w:lvl>
    <w:lvl w:ilvl="2" w:tplc="160C3A7A">
      <w:start w:val="1"/>
      <w:numFmt w:val="lowerRoman"/>
      <w:lvlText w:val="%3"/>
      <w:lvlJc w:val="left"/>
      <w:pPr>
        <w:ind w:left="1507" w:firstLine="0"/>
      </w:pPr>
      <w:rPr>
        <w:rFonts w:ascii="Arial" w:eastAsia="Times New Roman" w:hAnsi="Arial" w:cs="Arial"/>
        <w:b w:val="0"/>
        <w:i w:val="0"/>
        <w:strike w:val="0"/>
        <w:dstrike w:val="0"/>
        <w:color w:val="000000"/>
        <w:sz w:val="22"/>
        <w:szCs w:val="22"/>
        <w:u w:val="none" w:color="000000"/>
        <w:effect w:val="none"/>
        <w:vertAlign w:val="baseline"/>
      </w:rPr>
    </w:lvl>
    <w:lvl w:ilvl="3" w:tplc="D3141F46">
      <w:start w:val="1"/>
      <w:numFmt w:val="decimal"/>
      <w:lvlText w:val="%4"/>
      <w:lvlJc w:val="left"/>
      <w:pPr>
        <w:ind w:left="2227" w:firstLine="0"/>
      </w:pPr>
      <w:rPr>
        <w:rFonts w:ascii="Arial" w:eastAsia="Times New Roman" w:hAnsi="Arial" w:cs="Arial"/>
        <w:b w:val="0"/>
        <w:i w:val="0"/>
        <w:strike w:val="0"/>
        <w:dstrike w:val="0"/>
        <w:color w:val="000000"/>
        <w:sz w:val="22"/>
        <w:szCs w:val="22"/>
        <w:u w:val="none" w:color="000000"/>
        <w:effect w:val="none"/>
        <w:vertAlign w:val="baseline"/>
      </w:rPr>
    </w:lvl>
    <w:lvl w:ilvl="4" w:tplc="20026FFE">
      <w:start w:val="1"/>
      <w:numFmt w:val="lowerLetter"/>
      <w:lvlText w:val="%5"/>
      <w:lvlJc w:val="left"/>
      <w:pPr>
        <w:ind w:left="2947" w:firstLine="0"/>
      </w:pPr>
      <w:rPr>
        <w:rFonts w:ascii="Arial" w:eastAsia="Times New Roman" w:hAnsi="Arial" w:cs="Arial"/>
        <w:b w:val="0"/>
        <w:i w:val="0"/>
        <w:strike w:val="0"/>
        <w:dstrike w:val="0"/>
        <w:color w:val="000000"/>
        <w:sz w:val="22"/>
        <w:szCs w:val="22"/>
        <w:u w:val="none" w:color="000000"/>
        <w:effect w:val="none"/>
        <w:vertAlign w:val="baseline"/>
      </w:rPr>
    </w:lvl>
    <w:lvl w:ilvl="5" w:tplc="E1B22C2A">
      <w:start w:val="1"/>
      <w:numFmt w:val="lowerRoman"/>
      <w:lvlText w:val="%6"/>
      <w:lvlJc w:val="left"/>
      <w:pPr>
        <w:ind w:left="3667" w:firstLine="0"/>
      </w:pPr>
      <w:rPr>
        <w:rFonts w:ascii="Arial" w:eastAsia="Times New Roman" w:hAnsi="Arial" w:cs="Arial"/>
        <w:b w:val="0"/>
        <w:i w:val="0"/>
        <w:strike w:val="0"/>
        <w:dstrike w:val="0"/>
        <w:color w:val="000000"/>
        <w:sz w:val="22"/>
        <w:szCs w:val="22"/>
        <w:u w:val="none" w:color="000000"/>
        <w:effect w:val="none"/>
        <w:vertAlign w:val="baseline"/>
      </w:rPr>
    </w:lvl>
    <w:lvl w:ilvl="6" w:tplc="CD34D670">
      <w:start w:val="1"/>
      <w:numFmt w:val="decimal"/>
      <w:lvlText w:val="%7"/>
      <w:lvlJc w:val="left"/>
      <w:pPr>
        <w:ind w:left="4387" w:firstLine="0"/>
      </w:pPr>
      <w:rPr>
        <w:rFonts w:ascii="Arial" w:eastAsia="Times New Roman" w:hAnsi="Arial" w:cs="Arial"/>
        <w:b w:val="0"/>
        <w:i w:val="0"/>
        <w:strike w:val="0"/>
        <w:dstrike w:val="0"/>
        <w:color w:val="000000"/>
        <w:sz w:val="22"/>
        <w:szCs w:val="22"/>
        <w:u w:val="none" w:color="000000"/>
        <w:effect w:val="none"/>
        <w:vertAlign w:val="baseline"/>
      </w:rPr>
    </w:lvl>
    <w:lvl w:ilvl="7" w:tplc="38626470">
      <w:start w:val="1"/>
      <w:numFmt w:val="lowerLetter"/>
      <w:lvlText w:val="%8"/>
      <w:lvlJc w:val="left"/>
      <w:pPr>
        <w:ind w:left="5107" w:firstLine="0"/>
      </w:pPr>
      <w:rPr>
        <w:rFonts w:ascii="Arial" w:eastAsia="Times New Roman" w:hAnsi="Arial" w:cs="Arial"/>
        <w:b w:val="0"/>
        <w:i w:val="0"/>
        <w:strike w:val="0"/>
        <w:dstrike w:val="0"/>
        <w:color w:val="000000"/>
        <w:sz w:val="22"/>
        <w:szCs w:val="22"/>
        <w:u w:val="none" w:color="000000"/>
        <w:effect w:val="none"/>
        <w:vertAlign w:val="baseline"/>
      </w:rPr>
    </w:lvl>
    <w:lvl w:ilvl="8" w:tplc="9F2E49F2">
      <w:start w:val="1"/>
      <w:numFmt w:val="lowerRoman"/>
      <w:lvlText w:val="%9"/>
      <w:lvlJc w:val="left"/>
      <w:pPr>
        <w:ind w:left="5827"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6">
    <w:nsid w:val="5D566E24"/>
    <w:multiLevelType w:val="hybridMultilevel"/>
    <w:tmpl w:val="76E2331A"/>
    <w:lvl w:ilvl="0" w:tplc="CFFA6600">
      <w:start w:val="1"/>
      <w:numFmt w:val="decimal"/>
      <w:lvlText w:val="%1."/>
      <w:lvlJc w:val="left"/>
      <w:pPr>
        <w:ind w:left="427" w:firstLine="0"/>
      </w:pPr>
      <w:rPr>
        <w:rFonts w:ascii="Arial" w:eastAsia="Times New Roman" w:hAnsi="Arial" w:cs="Arial"/>
        <w:b w:val="0"/>
        <w:i w:val="0"/>
        <w:strike w:val="0"/>
        <w:dstrike w:val="0"/>
        <w:color w:val="000000"/>
        <w:sz w:val="20"/>
        <w:szCs w:val="20"/>
        <w:u w:val="none" w:color="000000"/>
        <w:effect w:val="none"/>
        <w:vertAlign w:val="baseline"/>
      </w:rPr>
    </w:lvl>
    <w:lvl w:ilvl="1" w:tplc="6EFAE568">
      <w:start w:val="1"/>
      <w:numFmt w:val="lowerLetter"/>
      <w:lvlText w:val="%2"/>
      <w:lvlJc w:val="left"/>
      <w:pPr>
        <w:ind w:left="1080" w:firstLine="0"/>
      </w:pPr>
      <w:rPr>
        <w:rFonts w:ascii="Arial" w:eastAsia="Times New Roman" w:hAnsi="Arial" w:cs="Arial"/>
        <w:b w:val="0"/>
        <w:i w:val="0"/>
        <w:strike w:val="0"/>
        <w:dstrike w:val="0"/>
        <w:color w:val="000000"/>
        <w:sz w:val="20"/>
        <w:szCs w:val="20"/>
        <w:u w:val="none" w:color="000000"/>
        <w:effect w:val="none"/>
        <w:vertAlign w:val="baseline"/>
      </w:rPr>
    </w:lvl>
    <w:lvl w:ilvl="2" w:tplc="5B3C7DFC">
      <w:start w:val="1"/>
      <w:numFmt w:val="lowerRoman"/>
      <w:lvlText w:val="%3"/>
      <w:lvlJc w:val="left"/>
      <w:pPr>
        <w:ind w:left="1800" w:firstLine="0"/>
      </w:pPr>
      <w:rPr>
        <w:rFonts w:ascii="Arial" w:eastAsia="Times New Roman" w:hAnsi="Arial" w:cs="Arial"/>
        <w:b w:val="0"/>
        <w:i w:val="0"/>
        <w:strike w:val="0"/>
        <w:dstrike w:val="0"/>
        <w:color w:val="000000"/>
        <w:sz w:val="20"/>
        <w:szCs w:val="20"/>
        <w:u w:val="none" w:color="000000"/>
        <w:effect w:val="none"/>
        <w:vertAlign w:val="baseline"/>
      </w:rPr>
    </w:lvl>
    <w:lvl w:ilvl="3" w:tplc="8DE62E90">
      <w:start w:val="1"/>
      <w:numFmt w:val="decimal"/>
      <w:lvlText w:val="%4"/>
      <w:lvlJc w:val="left"/>
      <w:pPr>
        <w:ind w:left="2520" w:firstLine="0"/>
      </w:pPr>
      <w:rPr>
        <w:rFonts w:ascii="Arial" w:eastAsia="Times New Roman" w:hAnsi="Arial" w:cs="Arial"/>
        <w:b w:val="0"/>
        <w:i w:val="0"/>
        <w:strike w:val="0"/>
        <w:dstrike w:val="0"/>
        <w:color w:val="000000"/>
        <w:sz w:val="20"/>
        <w:szCs w:val="20"/>
        <w:u w:val="none" w:color="000000"/>
        <w:effect w:val="none"/>
        <w:vertAlign w:val="baseline"/>
      </w:rPr>
    </w:lvl>
    <w:lvl w:ilvl="4" w:tplc="A78C4904">
      <w:start w:val="1"/>
      <w:numFmt w:val="lowerLetter"/>
      <w:lvlText w:val="%5"/>
      <w:lvlJc w:val="left"/>
      <w:pPr>
        <w:ind w:left="3240" w:firstLine="0"/>
      </w:pPr>
      <w:rPr>
        <w:rFonts w:ascii="Arial" w:eastAsia="Times New Roman" w:hAnsi="Arial" w:cs="Arial"/>
        <w:b w:val="0"/>
        <w:i w:val="0"/>
        <w:strike w:val="0"/>
        <w:dstrike w:val="0"/>
        <w:color w:val="000000"/>
        <w:sz w:val="20"/>
        <w:szCs w:val="20"/>
        <w:u w:val="none" w:color="000000"/>
        <w:effect w:val="none"/>
        <w:vertAlign w:val="baseline"/>
      </w:rPr>
    </w:lvl>
    <w:lvl w:ilvl="5" w:tplc="A31CF990">
      <w:start w:val="1"/>
      <w:numFmt w:val="lowerRoman"/>
      <w:lvlText w:val="%6"/>
      <w:lvlJc w:val="left"/>
      <w:pPr>
        <w:ind w:left="3960" w:firstLine="0"/>
      </w:pPr>
      <w:rPr>
        <w:rFonts w:ascii="Arial" w:eastAsia="Times New Roman" w:hAnsi="Arial" w:cs="Arial"/>
        <w:b w:val="0"/>
        <w:i w:val="0"/>
        <w:strike w:val="0"/>
        <w:dstrike w:val="0"/>
        <w:color w:val="000000"/>
        <w:sz w:val="20"/>
        <w:szCs w:val="20"/>
        <w:u w:val="none" w:color="000000"/>
        <w:effect w:val="none"/>
        <w:vertAlign w:val="baseline"/>
      </w:rPr>
    </w:lvl>
    <w:lvl w:ilvl="6" w:tplc="CB52A958">
      <w:start w:val="1"/>
      <w:numFmt w:val="decimal"/>
      <w:lvlText w:val="%7"/>
      <w:lvlJc w:val="left"/>
      <w:pPr>
        <w:ind w:left="4680" w:firstLine="0"/>
      </w:pPr>
      <w:rPr>
        <w:rFonts w:ascii="Arial" w:eastAsia="Times New Roman" w:hAnsi="Arial" w:cs="Arial"/>
        <w:b w:val="0"/>
        <w:i w:val="0"/>
        <w:strike w:val="0"/>
        <w:dstrike w:val="0"/>
        <w:color w:val="000000"/>
        <w:sz w:val="20"/>
        <w:szCs w:val="20"/>
        <w:u w:val="none" w:color="000000"/>
        <w:effect w:val="none"/>
        <w:vertAlign w:val="baseline"/>
      </w:rPr>
    </w:lvl>
    <w:lvl w:ilvl="7" w:tplc="1568956A">
      <w:start w:val="1"/>
      <w:numFmt w:val="lowerLetter"/>
      <w:lvlText w:val="%8"/>
      <w:lvlJc w:val="left"/>
      <w:pPr>
        <w:ind w:left="5400" w:firstLine="0"/>
      </w:pPr>
      <w:rPr>
        <w:rFonts w:ascii="Arial" w:eastAsia="Times New Roman" w:hAnsi="Arial" w:cs="Arial"/>
        <w:b w:val="0"/>
        <w:i w:val="0"/>
        <w:strike w:val="0"/>
        <w:dstrike w:val="0"/>
        <w:color w:val="000000"/>
        <w:sz w:val="20"/>
        <w:szCs w:val="20"/>
        <w:u w:val="none" w:color="000000"/>
        <w:effect w:val="none"/>
        <w:vertAlign w:val="baseline"/>
      </w:rPr>
    </w:lvl>
    <w:lvl w:ilvl="8" w:tplc="AB30EDA6">
      <w:start w:val="1"/>
      <w:numFmt w:val="lowerRoman"/>
      <w:lvlText w:val="%9"/>
      <w:lvlJc w:val="left"/>
      <w:pPr>
        <w:ind w:left="6120" w:firstLine="0"/>
      </w:pPr>
      <w:rPr>
        <w:rFonts w:ascii="Arial" w:eastAsia="Times New Roman" w:hAnsi="Arial" w:cs="Arial"/>
        <w:b w:val="0"/>
        <w:i w:val="0"/>
        <w:strike w:val="0"/>
        <w:dstrike w:val="0"/>
        <w:color w:val="000000"/>
        <w:sz w:val="20"/>
        <w:szCs w:val="20"/>
        <w:u w:val="none" w:color="000000"/>
        <w:effect w:val="none"/>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8761D"/>
    <w:rsid w:val="000D242A"/>
    <w:rsid w:val="0038761D"/>
    <w:rsid w:val="006618E0"/>
    <w:rsid w:val="00EB41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61D"/>
    <w:pPr>
      <w:spacing w:after="160" w:line="256" w:lineRule="auto"/>
    </w:pPr>
    <w:rPr>
      <w:rFonts w:ascii="Segoe UI Symbol" w:eastAsia="Times New Roman" w:hAnsi="Segoe UI Symbo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8761D"/>
    <w:pPr>
      <w:spacing w:after="0" w:line="240" w:lineRule="auto"/>
    </w:pPr>
    <w:rPr>
      <w:rFonts w:ascii="Segoe UI Symbol" w:eastAsiaTheme="minorEastAsia" w:hAnsi="Segoe UI Symbol"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903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1939</Words>
  <Characters>11634</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gm8</dc:creator>
  <cp:lastModifiedBy>gm8</cp:lastModifiedBy>
  <cp:revision>2</cp:revision>
  <dcterms:created xsi:type="dcterms:W3CDTF">2019-10-22T12:39:00Z</dcterms:created>
  <dcterms:modified xsi:type="dcterms:W3CDTF">2019-10-23T09:21:00Z</dcterms:modified>
</cp:coreProperties>
</file>